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068"/>
        <w:gridCol w:w="5069"/>
      </w:tblGrid>
      <w:tr w:rsidR="00D97465" w:rsidRPr="00F640FB" w:rsidTr="00235768">
        <w:tc>
          <w:tcPr>
            <w:tcW w:w="5068" w:type="dxa"/>
          </w:tcPr>
          <w:p w:rsidR="00D97465" w:rsidRPr="00F640FB" w:rsidRDefault="00D97465" w:rsidP="00235768">
            <w:pPr>
              <w:pStyle w:val="a4"/>
              <w:rPr>
                <w:sz w:val="28"/>
                <w:szCs w:val="28"/>
              </w:rPr>
            </w:pPr>
            <w:r w:rsidRPr="00F640FB">
              <w:rPr>
                <w:sz w:val="28"/>
                <w:szCs w:val="28"/>
              </w:rPr>
              <w:t>Согласовано:</w:t>
            </w:r>
          </w:p>
          <w:p w:rsidR="00D97465" w:rsidRPr="00F640FB" w:rsidRDefault="00D97465" w:rsidP="00235768">
            <w:pPr>
              <w:pStyle w:val="a4"/>
              <w:rPr>
                <w:sz w:val="28"/>
                <w:szCs w:val="28"/>
              </w:rPr>
            </w:pPr>
            <w:r w:rsidRPr="00F640FB">
              <w:rPr>
                <w:sz w:val="28"/>
                <w:szCs w:val="28"/>
              </w:rPr>
              <w:t>Глава Погорельского сельсовета Чановского района Новосибирской области</w:t>
            </w:r>
          </w:p>
          <w:p w:rsidR="00D97465" w:rsidRPr="00F640FB" w:rsidRDefault="00D97465" w:rsidP="00235768">
            <w:pPr>
              <w:pStyle w:val="a4"/>
              <w:rPr>
                <w:sz w:val="28"/>
                <w:szCs w:val="28"/>
              </w:rPr>
            </w:pPr>
            <w:r w:rsidRPr="00F640FB">
              <w:rPr>
                <w:sz w:val="28"/>
                <w:szCs w:val="28"/>
              </w:rPr>
              <w:t xml:space="preserve">_____________ </w:t>
            </w:r>
            <w:proofErr w:type="spellStart"/>
            <w:r>
              <w:rPr>
                <w:sz w:val="28"/>
                <w:szCs w:val="28"/>
              </w:rPr>
              <w:t>Н.Г.Сыздыкова</w:t>
            </w:r>
            <w:proofErr w:type="spellEnd"/>
          </w:p>
          <w:p w:rsidR="00D97465" w:rsidRPr="00F640FB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5069" w:type="dxa"/>
          </w:tcPr>
          <w:p w:rsidR="00D97465" w:rsidRPr="00F640FB" w:rsidRDefault="00D97465" w:rsidP="00235768">
            <w:pPr>
              <w:pStyle w:val="a4"/>
              <w:jc w:val="righ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Утвержден</w:t>
            </w:r>
            <w:proofErr w:type="gramEnd"/>
            <w:r>
              <w:rPr>
                <w:sz w:val="28"/>
                <w:szCs w:val="28"/>
              </w:rPr>
              <w:t xml:space="preserve"> решением 62</w:t>
            </w:r>
            <w:r w:rsidRPr="00F640FB">
              <w:rPr>
                <w:sz w:val="28"/>
                <w:szCs w:val="28"/>
              </w:rPr>
              <w:t>-й сессии</w:t>
            </w:r>
          </w:p>
          <w:p w:rsidR="00D97465" w:rsidRPr="00F640FB" w:rsidRDefault="00D97465" w:rsidP="00235768">
            <w:pPr>
              <w:pStyle w:val="a4"/>
              <w:jc w:val="right"/>
              <w:rPr>
                <w:sz w:val="28"/>
                <w:szCs w:val="28"/>
              </w:rPr>
            </w:pPr>
            <w:r w:rsidRPr="00F640FB">
              <w:rPr>
                <w:sz w:val="28"/>
                <w:szCs w:val="28"/>
              </w:rPr>
              <w:t>Совета депутатов Чановского района</w:t>
            </w:r>
          </w:p>
          <w:p w:rsidR="00D97465" w:rsidRPr="00F640FB" w:rsidRDefault="00D97465" w:rsidP="00235768">
            <w:pPr>
              <w:pStyle w:val="a4"/>
              <w:jc w:val="right"/>
              <w:rPr>
                <w:sz w:val="28"/>
                <w:szCs w:val="28"/>
              </w:rPr>
            </w:pPr>
            <w:r w:rsidRPr="00F640FB">
              <w:rPr>
                <w:sz w:val="28"/>
                <w:szCs w:val="28"/>
              </w:rPr>
              <w:t xml:space="preserve"> Новосибирской области пятого созыва от 2</w:t>
            </w:r>
            <w:r>
              <w:rPr>
                <w:sz w:val="28"/>
                <w:szCs w:val="28"/>
              </w:rPr>
              <w:t>6.12.2019 №20</w:t>
            </w:r>
            <w:r w:rsidRPr="0056344A">
              <w:rPr>
                <w:sz w:val="28"/>
                <w:szCs w:val="28"/>
              </w:rPr>
              <w:t>9</w:t>
            </w:r>
            <w:r w:rsidRPr="00F640FB">
              <w:rPr>
                <w:sz w:val="28"/>
                <w:szCs w:val="28"/>
              </w:rPr>
              <w:t xml:space="preserve"> </w:t>
            </w:r>
          </w:p>
          <w:p w:rsidR="00D97465" w:rsidRPr="00F640FB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</w:tr>
    </w:tbl>
    <w:p w:rsidR="00D97465" w:rsidRDefault="00D97465" w:rsidP="00D97465">
      <w:pPr>
        <w:pStyle w:val="a4"/>
        <w:rPr>
          <w:sz w:val="28"/>
          <w:szCs w:val="28"/>
        </w:rPr>
      </w:pPr>
    </w:p>
    <w:p w:rsidR="00D97465" w:rsidRPr="000C1A2E" w:rsidRDefault="00D97465" w:rsidP="00D97465">
      <w:pPr>
        <w:pStyle w:val="a4"/>
        <w:rPr>
          <w:sz w:val="28"/>
          <w:szCs w:val="28"/>
        </w:rPr>
      </w:pPr>
      <w:r w:rsidRPr="000C1A2E">
        <w:rPr>
          <w:sz w:val="28"/>
          <w:szCs w:val="28"/>
        </w:rPr>
        <w:t xml:space="preserve">                                                               </w:t>
      </w:r>
    </w:p>
    <w:p w:rsidR="00D97465" w:rsidRPr="00733F7C" w:rsidRDefault="00D97465" w:rsidP="00D97465">
      <w:pPr>
        <w:pStyle w:val="a4"/>
        <w:jc w:val="center"/>
        <w:rPr>
          <w:b/>
          <w:sz w:val="28"/>
          <w:szCs w:val="28"/>
        </w:rPr>
      </w:pPr>
      <w:r w:rsidRPr="00733F7C">
        <w:rPr>
          <w:b/>
          <w:sz w:val="28"/>
          <w:szCs w:val="28"/>
        </w:rPr>
        <w:t>План работы Совета депутатов Погорельского сельсовета Чановского райо</w:t>
      </w:r>
      <w:r>
        <w:rPr>
          <w:b/>
          <w:sz w:val="28"/>
          <w:szCs w:val="28"/>
        </w:rPr>
        <w:t>на Новосибирской области на 2020</w:t>
      </w:r>
      <w:r w:rsidRPr="00733F7C">
        <w:rPr>
          <w:b/>
          <w:sz w:val="28"/>
          <w:szCs w:val="28"/>
        </w:rPr>
        <w:t xml:space="preserve"> год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1. Основные направления деятельности Совета депутатов</w:t>
      </w:r>
      <w:r>
        <w:rPr>
          <w:sz w:val="28"/>
          <w:szCs w:val="28"/>
        </w:rPr>
        <w:t>:</w:t>
      </w:r>
      <w:r w:rsidRPr="00733F7C">
        <w:rPr>
          <w:sz w:val="28"/>
          <w:szCs w:val="28"/>
        </w:rPr>
        <w:t xml:space="preserve"> </w:t>
      </w:r>
    </w:p>
    <w:p w:rsidR="00D97465" w:rsidRPr="00733F7C" w:rsidRDefault="00D97465" w:rsidP="00D97465">
      <w:pPr>
        <w:pStyle w:val="a4"/>
        <w:numPr>
          <w:ilvl w:val="0"/>
          <w:numId w:val="2"/>
        </w:numPr>
        <w:rPr>
          <w:sz w:val="28"/>
          <w:szCs w:val="28"/>
        </w:rPr>
      </w:pPr>
      <w:r w:rsidRPr="00733F7C">
        <w:rPr>
          <w:sz w:val="28"/>
          <w:szCs w:val="28"/>
        </w:rPr>
        <w:t>Формирование и совершенствование нормативной базы;</w:t>
      </w:r>
    </w:p>
    <w:p w:rsidR="00D97465" w:rsidRPr="00733F7C" w:rsidRDefault="00D97465" w:rsidP="00D97465">
      <w:pPr>
        <w:pStyle w:val="a4"/>
        <w:numPr>
          <w:ilvl w:val="0"/>
          <w:numId w:val="2"/>
        </w:numPr>
        <w:rPr>
          <w:sz w:val="28"/>
          <w:szCs w:val="28"/>
        </w:rPr>
      </w:pPr>
      <w:r w:rsidRPr="00733F7C">
        <w:rPr>
          <w:sz w:val="28"/>
          <w:szCs w:val="28"/>
        </w:rPr>
        <w:t xml:space="preserve">Осуществление </w:t>
      </w:r>
      <w:proofErr w:type="gramStart"/>
      <w:r w:rsidRPr="00733F7C">
        <w:rPr>
          <w:sz w:val="28"/>
          <w:szCs w:val="28"/>
        </w:rPr>
        <w:t>контроля за</w:t>
      </w:r>
      <w:proofErr w:type="gramEnd"/>
      <w:r w:rsidRPr="00733F7C">
        <w:rPr>
          <w:sz w:val="28"/>
          <w:szCs w:val="28"/>
        </w:rPr>
        <w:t xml:space="preserve"> выполнением принятых сессиями Совета депутатов решений;</w:t>
      </w:r>
    </w:p>
    <w:p w:rsidR="00D97465" w:rsidRPr="00733F7C" w:rsidRDefault="00D97465" w:rsidP="00D97465">
      <w:pPr>
        <w:pStyle w:val="a4"/>
        <w:numPr>
          <w:ilvl w:val="0"/>
          <w:numId w:val="2"/>
        </w:numPr>
        <w:rPr>
          <w:sz w:val="28"/>
          <w:szCs w:val="28"/>
        </w:rPr>
      </w:pPr>
      <w:r w:rsidRPr="00733F7C">
        <w:rPr>
          <w:sz w:val="28"/>
          <w:szCs w:val="28"/>
        </w:rPr>
        <w:t>Работа депутатов с населением на избирательных округах</w:t>
      </w:r>
      <w:r>
        <w:rPr>
          <w:sz w:val="28"/>
          <w:szCs w:val="28"/>
        </w:rPr>
        <w:t>.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2. Участие в законотворческом процессе</w:t>
      </w:r>
      <w:r>
        <w:rPr>
          <w:sz w:val="28"/>
          <w:szCs w:val="28"/>
        </w:rPr>
        <w:t>: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9071"/>
      </w:tblGrid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71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Наименование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1.</w:t>
            </w:r>
          </w:p>
        </w:tc>
        <w:tc>
          <w:tcPr>
            <w:tcW w:w="907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Разработка и принятие положений, нормативных правовых актов, регулирующих вопросы социально-экономического развития поселения в соответствии с ФЗ-№131 «Об общих принципах организации местного самоуправления в Российской Федерации»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2.</w:t>
            </w:r>
          </w:p>
        </w:tc>
        <w:tc>
          <w:tcPr>
            <w:tcW w:w="907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Рассмотрение законопроектов районного Совета депутатов, администрации района и использование права законодательной инициативы по ним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3.</w:t>
            </w:r>
          </w:p>
        </w:tc>
        <w:tc>
          <w:tcPr>
            <w:tcW w:w="907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Работа с нормативными правовыми актами по разработке положений о порядке взаимодействия с органами местного самоуправления района, выполнению наказов избирателей, защите прав и свобод граждан поселения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 xml:space="preserve">3. Правотворческая деятельность  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543"/>
        <w:gridCol w:w="2127"/>
        <w:gridCol w:w="2268"/>
        <w:gridCol w:w="1275"/>
      </w:tblGrid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 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Перечень вопросов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proofErr w:type="gramStart"/>
            <w:r w:rsidRPr="00733F7C">
              <w:rPr>
                <w:sz w:val="28"/>
                <w:szCs w:val="28"/>
              </w:rPr>
              <w:t>Ответственные</w:t>
            </w:r>
            <w:proofErr w:type="gramEnd"/>
            <w:r w:rsidRPr="00733F7C">
              <w:rPr>
                <w:sz w:val="28"/>
                <w:szCs w:val="28"/>
              </w:rPr>
              <w:t xml:space="preserve"> за подготовку вопроса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Срок рассмотрения  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5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 корректировке бюджета Погорельского сельсо</w:t>
            </w:r>
            <w:r>
              <w:rPr>
                <w:sz w:val="28"/>
                <w:szCs w:val="28"/>
              </w:rPr>
              <w:t xml:space="preserve">вета   Чановского района на 2020 </w:t>
            </w:r>
            <w:r>
              <w:rPr>
                <w:sz w:val="28"/>
                <w:szCs w:val="28"/>
              </w:rPr>
              <w:lastRenderedPageBreak/>
              <w:t>год и плановый период 2021</w:t>
            </w:r>
            <w:r w:rsidRPr="00733F7C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2022</w:t>
            </w:r>
            <w:r w:rsidRPr="00733F7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>Администрация Погорельского сельсовета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Администрация,  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Комиссия по бюджетной, </w:t>
            </w:r>
            <w:r w:rsidRPr="00733F7C">
              <w:rPr>
                <w:sz w:val="28"/>
                <w:szCs w:val="28"/>
              </w:rPr>
              <w:lastRenderedPageBreak/>
              <w:t xml:space="preserve">налоговой и финансово </w:t>
            </w:r>
            <w:proofErr w:type="gramStart"/>
            <w:r w:rsidRPr="00733F7C">
              <w:rPr>
                <w:sz w:val="28"/>
                <w:szCs w:val="28"/>
              </w:rPr>
              <w:t>–к</w:t>
            </w:r>
            <w:proofErr w:type="gramEnd"/>
            <w:r w:rsidRPr="00733F7C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 xml:space="preserve">В течение 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года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Принятие нормативно-правовых актов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В течение 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года 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43" w:type="dxa"/>
          </w:tcPr>
          <w:p w:rsidR="00D97465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Внесение изменений в некоторые правовые акты Совета депутатов Погорельского сельсовета   Чановского района </w:t>
            </w:r>
            <w:r>
              <w:rPr>
                <w:sz w:val="28"/>
                <w:szCs w:val="28"/>
              </w:rPr>
              <w:t>в связи с</w:t>
            </w:r>
            <w:r w:rsidRPr="00733F7C">
              <w:rPr>
                <w:sz w:val="28"/>
                <w:szCs w:val="28"/>
              </w:rPr>
              <w:t xml:space="preserve"> изменениями областного и федерального законодательства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По мере необходимости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43" w:type="dxa"/>
          </w:tcPr>
          <w:p w:rsidR="00D97465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 внесении изменений в Устав Погорельского сельсовета Чановского района Новосибирской области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Комиссия по  вопросам местного самоуправления 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По мере необходимости 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Default="00D97465" w:rsidP="00235768">
            <w:pPr>
              <w:pStyle w:val="a4"/>
              <w:rPr>
                <w:sz w:val="28"/>
                <w:szCs w:val="28"/>
              </w:rPr>
            </w:pPr>
          </w:p>
          <w:p w:rsidR="00D97465" w:rsidRPr="00733F7C" w:rsidRDefault="00D97465" w:rsidP="002357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543" w:type="dxa"/>
          </w:tcPr>
          <w:p w:rsidR="00D97465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Отчет Главы Погорельского сельсовета   Чановского района о результатах его деятельности и деятельности администрации Погорельского сельсовета   Чановского райо</w:t>
            </w:r>
            <w:r>
              <w:rPr>
                <w:sz w:val="28"/>
                <w:szCs w:val="28"/>
              </w:rPr>
              <w:t>на Новосибирской области за 2019</w:t>
            </w:r>
            <w:r w:rsidRPr="00733F7C">
              <w:rPr>
                <w:sz w:val="28"/>
                <w:szCs w:val="28"/>
              </w:rPr>
              <w:t xml:space="preserve"> год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 квартал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Отчет председателя Совета депутатов Погорельского сельсовета Чановского района пятого созыва о</w:t>
            </w:r>
            <w:r>
              <w:rPr>
                <w:sz w:val="28"/>
                <w:szCs w:val="28"/>
              </w:rPr>
              <w:t xml:space="preserve"> работе Совета депутатов за 2019</w:t>
            </w:r>
            <w:r w:rsidRPr="00733F7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Совет депутатов Погорельского сельсовета Чановского района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Все комиссии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 квартал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jc w:val="center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5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 деятельности </w:t>
            </w:r>
            <w:r w:rsidRPr="00733F7C">
              <w:rPr>
                <w:sz w:val="28"/>
                <w:szCs w:val="28"/>
              </w:rPr>
              <w:lastRenderedPageBreak/>
              <w:t xml:space="preserve">участкового и инспектора  МВД России по </w:t>
            </w:r>
            <w:proofErr w:type="spellStart"/>
            <w:r w:rsidRPr="00733F7C">
              <w:rPr>
                <w:sz w:val="28"/>
                <w:szCs w:val="28"/>
              </w:rPr>
              <w:t>Чановскому</w:t>
            </w:r>
            <w:proofErr w:type="spellEnd"/>
            <w:r w:rsidRPr="00733F7C">
              <w:rPr>
                <w:sz w:val="28"/>
                <w:szCs w:val="28"/>
              </w:rPr>
              <w:t xml:space="preserve"> району по обеспечению законности и правопорядка на территории Погорельского сельсовета Чановского райо</w:t>
            </w:r>
            <w:r>
              <w:rPr>
                <w:sz w:val="28"/>
                <w:szCs w:val="28"/>
              </w:rPr>
              <w:t>на Новосибирской области за 2019</w:t>
            </w:r>
            <w:r w:rsidRPr="00733F7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 xml:space="preserve">Участковый </w:t>
            </w:r>
            <w:r w:rsidRPr="00733F7C">
              <w:rPr>
                <w:sz w:val="28"/>
                <w:szCs w:val="28"/>
              </w:rPr>
              <w:lastRenderedPageBreak/>
              <w:t xml:space="preserve">инспектор МВД России по </w:t>
            </w:r>
            <w:proofErr w:type="spellStart"/>
            <w:r w:rsidRPr="00733F7C">
              <w:rPr>
                <w:sz w:val="28"/>
                <w:szCs w:val="28"/>
              </w:rPr>
              <w:t>Чановскому</w:t>
            </w:r>
            <w:proofErr w:type="spellEnd"/>
            <w:r w:rsidRPr="00733F7C">
              <w:rPr>
                <w:sz w:val="28"/>
                <w:szCs w:val="28"/>
              </w:rPr>
              <w:t xml:space="preserve"> району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>Все комиссии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1 </w:t>
            </w:r>
            <w:r w:rsidRPr="00733F7C">
              <w:rPr>
                <w:sz w:val="28"/>
                <w:szCs w:val="28"/>
              </w:rPr>
              <w:lastRenderedPageBreak/>
              <w:t>квартал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Об утверждении отчета исполнении бюджета Погорельского сельсо</w:t>
            </w:r>
            <w:r>
              <w:rPr>
                <w:sz w:val="28"/>
                <w:szCs w:val="28"/>
              </w:rPr>
              <w:t>вета   Чановского района за 2019</w:t>
            </w:r>
            <w:r w:rsidRPr="00733F7C">
              <w:rPr>
                <w:sz w:val="28"/>
                <w:szCs w:val="28"/>
              </w:rPr>
              <w:t xml:space="preserve"> год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Комиссия по бюджетной, налоговой и финансово–кредитной политике 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3F7C">
              <w:rPr>
                <w:sz w:val="28"/>
                <w:szCs w:val="28"/>
              </w:rPr>
              <w:t xml:space="preserve"> квартал 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 благоустройстве и санитарном состоянии территорий населенных пунктов Погорельского сельсовета     Чановского района.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Комиссия по  социально-экономическому развитию муниципального района 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2 квартал 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543" w:type="dxa"/>
          </w:tcPr>
          <w:p w:rsidR="00D97465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  проекте бюджета Погорельского сельсо</w:t>
            </w:r>
            <w:r>
              <w:rPr>
                <w:sz w:val="28"/>
                <w:szCs w:val="28"/>
              </w:rPr>
              <w:t>вета   Чановского района на 2020 год   и плановый период 2021 и 2022</w:t>
            </w:r>
            <w:r w:rsidRPr="00733F7C">
              <w:rPr>
                <w:sz w:val="28"/>
                <w:szCs w:val="28"/>
              </w:rPr>
              <w:t xml:space="preserve"> годов (1 чтение)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Администрация Погорельского сельсовета 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733F7C">
              <w:rPr>
                <w:sz w:val="28"/>
                <w:szCs w:val="28"/>
              </w:rPr>
              <w:t>–к</w:t>
            </w:r>
            <w:proofErr w:type="gramEnd"/>
            <w:r w:rsidRPr="00733F7C">
              <w:rPr>
                <w:sz w:val="28"/>
                <w:szCs w:val="28"/>
              </w:rPr>
              <w:t>редитной политике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 квартал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 принятии бюджета на 2020 год и плановый период  2021 и 2022</w:t>
            </w:r>
            <w:r w:rsidRPr="00733F7C">
              <w:rPr>
                <w:sz w:val="28"/>
                <w:szCs w:val="28"/>
              </w:rPr>
              <w:t xml:space="preserve"> годов (2 чтение)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Администрация Погорельского сельсовета </w:t>
            </w:r>
          </w:p>
        </w:tc>
        <w:tc>
          <w:tcPr>
            <w:tcW w:w="2268" w:type="dxa"/>
          </w:tcPr>
          <w:p w:rsidR="00D97465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Комиссия по бюджетной, налоговой и финансово </w:t>
            </w:r>
            <w:proofErr w:type="gramStart"/>
            <w:r w:rsidRPr="00733F7C">
              <w:rPr>
                <w:sz w:val="28"/>
                <w:szCs w:val="28"/>
              </w:rPr>
              <w:t>–к</w:t>
            </w:r>
            <w:proofErr w:type="gramEnd"/>
            <w:r w:rsidRPr="00733F7C">
              <w:rPr>
                <w:sz w:val="28"/>
                <w:szCs w:val="28"/>
              </w:rPr>
              <w:t>редитной политике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 квартал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</w:p>
        </w:tc>
      </w:tr>
      <w:tr w:rsidR="00D97465" w:rsidRPr="00733F7C" w:rsidTr="00235768">
        <w:tc>
          <w:tcPr>
            <w:tcW w:w="710" w:type="dxa"/>
          </w:tcPr>
          <w:p w:rsidR="00D97465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 плане работы Совета депутатов Погорельского сельсо</w:t>
            </w:r>
            <w:r>
              <w:rPr>
                <w:sz w:val="28"/>
                <w:szCs w:val="28"/>
              </w:rPr>
              <w:t>вета   Чановского района на 2020</w:t>
            </w:r>
            <w:r w:rsidRPr="00733F7C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  Совет депутатов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Комиссия по вопросам местного самоуправления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 квартал</w:t>
            </w:r>
          </w:p>
        </w:tc>
      </w:tr>
      <w:tr w:rsidR="00D97465" w:rsidRPr="00733F7C" w:rsidTr="00235768">
        <w:tc>
          <w:tcPr>
            <w:tcW w:w="7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54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Отчет депутатов о работе </w:t>
            </w:r>
          </w:p>
        </w:tc>
        <w:tc>
          <w:tcPr>
            <w:tcW w:w="2127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Мандатная комиссия</w:t>
            </w:r>
          </w:p>
        </w:tc>
        <w:tc>
          <w:tcPr>
            <w:tcW w:w="12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1-4 квартал</w:t>
            </w:r>
          </w:p>
        </w:tc>
      </w:tr>
    </w:tbl>
    <w:p w:rsidR="00D97465" w:rsidRDefault="00D97465" w:rsidP="00D97465">
      <w:pPr>
        <w:pStyle w:val="a4"/>
        <w:rPr>
          <w:sz w:val="28"/>
          <w:szCs w:val="28"/>
        </w:rPr>
      </w:pPr>
    </w:p>
    <w:p w:rsidR="00D97465" w:rsidRDefault="00D97465" w:rsidP="00D97465">
      <w:pPr>
        <w:pStyle w:val="a4"/>
        <w:rPr>
          <w:sz w:val="28"/>
          <w:szCs w:val="28"/>
        </w:rPr>
      </w:pPr>
    </w:p>
    <w:p w:rsidR="00D97465" w:rsidRDefault="00D97465" w:rsidP="00D97465">
      <w:pPr>
        <w:pStyle w:val="a4"/>
        <w:rPr>
          <w:sz w:val="28"/>
          <w:szCs w:val="28"/>
        </w:rPr>
      </w:pPr>
    </w:p>
    <w:p w:rsidR="00D97465" w:rsidRDefault="00D97465" w:rsidP="00D97465">
      <w:pPr>
        <w:pStyle w:val="a4"/>
        <w:rPr>
          <w:sz w:val="28"/>
          <w:szCs w:val="28"/>
        </w:rPr>
      </w:pPr>
    </w:p>
    <w:p w:rsidR="00D97465" w:rsidRDefault="00D97465" w:rsidP="00D97465">
      <w:pPr>
        <w:pStyle w:val="a4"/>
        <w:rPr>
          <w:sz w:val="28"/>
          <w:szCs w:val="28"/>
        </w:rPr>
      </w:pPr>
    </w:p>
    <w:p w:rsidR="00D97465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 xml:space="preserve">4. Организация работы постоянных комиссий Совета депутатов 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13"/>
        <w:gridCol w:w="2398"/>
        <w:gridCol w:w="1701"/>
      </w:tblGrid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1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Ответственные лица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Сроки рассмотрения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Заседания постоянных комиссий</w:t>
            </w:r>
          </w:p>
        </w:tc>
        <w:tc>
          <w:tcPr>
            <w:tcW w:w="239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Председатели постоянных комиссий 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Не реже 1  раза в квартал </w:t>
            </w:r>
            <w:r>
              <w:rPr>
                <w:sz w:val="28"/>
                <w:szCs w:val="28"/>
              </w:rPr>
              <w:t>по плану работы комиссий на 2019</w:t>
            </w:r>
            <w:r w:rsidRPr="00733F7C">
              <w:rPr>
                <w:sz w:val="28"/>
                <w:szCs w:val="28"/>
              </w:rPr>
              <w:t xml:space="preserve"> год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Подготовка и предварительное рассмотрение сессионных вопросов и выработка по ним проектов решений</w:t>
            </w:r>
          </w:p>
        </w:tc>
        <w:tc>
          <w:tcPr>
            <w:tcW w:w="239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По мере проведения сессий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Участие в мероприятиях, входящих в компетенцию комиссий, проводимых администрацией поселения  и другими органами</w:t>
            </w:r>
          </w:p>
        </w:tc>
        <w:tc>
          <w:tcPr>
            <w:tcW w:w="239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Подготовка предложений и замечаний по вопросам деятельности Совета</w:t>
            </w:r>
          </w:p>
        </w:tc>
        <w:tc>
          <w:tcPr>
            <w:tcW w:w="239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По мере возникновения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Контроль на проводимых сессиях и постоянных комиссиях Совета депутатов за ходом реализации принятых решений, выполнением наказов избирателей</w:t>
            </w:r>
          </w:p>
        </w:tc>
        <w:tc>
          <w:tcPr>
            <w:tcW w:w="239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Председатели постоянных комиссий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5. Публичные слушания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4109"/>
        <w:gridCol w:w="3402"/>
        <w:gridCol w:w="1701"/>
      </w:tblGrid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0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402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Сроки  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</w:t>
            </w:r>
          </w:p>
        </w:tc>
        <w:tc>
          <w:tcPr>
            <w:tcW w:w="410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 внесении изменений в Устав Погорельского сельсовета   Чановского района</w:t>
            </w:r>
          </w:p>
        </w:tc>
        <w:tc>
          <w:tcPr>
            <w:tcW w:w="3402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 </w:t>
            </w:r>
            <w:r w:rsidRPr="00733F7C">
              <w:rPr>
                <w:sz w:val="28"/>
                <w:szCs w:val="28"/>
              </w:rPr>
              <w:t>течение года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</w:t>
            </w:r>
          </w:p>
        </w:tc>
        <w:tc>
          <w:tcPr>
            <w:tcW w:w="410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Об исполнении бюджета </w:t>
            </w:r>
            <w:r w:rsidRPr="00733F7C">
              <w:rPr>
                <w:sz w:val="28"/>
                <w:szCs w:val="28"/>
              </w:rPr>
              <w:lastRenderedPageBreak/>
              <w:t>Погорельского сельсо</w:t>
            </w:r>
            <w:r>
              <w:rPr>
                <w:sz w:val="28"/>
                <w:szCs w:val="28"/>
              </w:rPr>
              <w:t>вета   Чановского района за 2019</w:t>
            </w:r>
            <w:r w:rsidRPr="00733F7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402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>Совет депутатов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 квартал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0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 проекте бюджета Погорельского сельсовета   </w:t>
            </w:r>
            <w:r>
              <w:rPr>
                <w:sz w:val="28"/>
                <w:szCs w:val="28"/>
              </w:rPr>
              <w:t>Чановского района на 2020 год и плановый период 2021 и 2022</w:t>
            </w:r>
            <w:r w:rsidRPr="00733F7C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402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7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4 квартал 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6. Взаимодействие с администрацией Погорельского сельсовета Чановского района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286"/>
      </w:tblGrid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286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Срок исполнения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Участие в аппаратных заседаниях, совещаниях, коллегиях и комиссиях,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proofErr w:type="gramStart"/>
            <w:r w:rsidRPr="00733F7C">
              <w:rPr>
                <w:sz w:val="28"/>
                <w:szCs w:val="28"/>
              </w:rPr>
              <w:t>проводимых</w:t>
            </w:r>
            <w:proofErr w:type="gramEnd"/>
            <w:r w:rsidRPr="00733F7C">
              <w:rPr>
                <w:sz w:val="28"/>
                <w:szCs w:val="28"/>
              </w:rPr>
              <w:t xml:space="preserve"> в администрации Чановского района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Председатель, депутаты Совета депутатов</w:t>
            </w:r>
          </w:p>
        </w:tc>
        <w:tc>
          <w:tcPr>
            <w:tcW w:w="2286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Проведение правовой, антикоррупционной и юридической экспертизы </w:t>
            </w:r>
            <w:proofErr w:type="gramStart"/>
            <w:r w:rsidRPr="00733F7C">
              <w:rPr>
                <w:sz w:val="28"/>
                <w:szCs w:val="28"/>
              </w:rPr>
              <w:t>проектов решений Совета депутатов Погорельского сельсовета</w:t>
            </w:r>
            <w:proofErr w:type="gramEnd"/>
            <w:r w:rsidRPr="00733F7C">
              <w:rPr>
                <w:sz w:val="28"/>
                <w:szCs w:val="28"/>
              </w:rPr>
              <w:t xml:space="preserve"> Чановского района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Администрация Погорельского сельсовета</w:t>
            </w:r>
          </w:p>
        </w:tc>
        <w:tc>
          <w:tcPr>
            <w:tcW w:w="2286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7. Межмуниципальное сотрудничество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789"/>
      </w:tblGrid>
      <w:tr w:rsidR="00D97465" w:rsidRPr="00733F7C" w:rsidTr="00235768">
        <w:tc>
          <w:tcPr>
            <w:tcW w:w="70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Оказание методической помощи в подготовке и оформлении проектов решений сессий</w:t>
            </w:r>
          </w:p>
        </w:tc>
      </w:tr>
      <w:tr w:rsidR="00D97465" w:rsidRPr="00733F7C" w:rsidTr="00235768">
        <w:tc>
          <w:tcPr>
            <w:tcW w:w="70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Предоставление нормативно-правовых актов, принятых Советом депутатов Погорельского сельсовета Чановского района Новосибирской области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8. Контрольная деятельность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Срок исполнения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1.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proofErr w:type="gramStart"/>
            <w:r w:rsidRPr="00733F7C">
              <w:rPr>
                <w:sz w:val="28"/>
                <w:szCs w:val="28"/>
              </w:rPr>
              <w:t>Контроль за</w:t>
            </w:r>
            <w:proofErr w:type="gramEnd"/>
            <w:r w:rsidRPr="00733F7C">
              <w:rPr>
                <w:sz w:val="28"/>
                <w:szCs w:val="28"/>
              </w:rPr>
              <w:t xml:space="preserve"> исполнением решений Совета депутатов Погорельского сельсовета Чановского района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 Совета депутатов,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Заместитель председателя Совета депутатов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proofErr w:type="gramStart"/>
            <w:r w:rsidRPr="00733F7C">
              <w:rPr>
                <w:sz w:val="28"/>
                <w:szCs w:val="28"/>
              </w:rPr>
              <w:t>Контроль за</w:t>
            </w:r>
            <w:proofErr w:type="gramEnd"/>
            <w:r w:rsidRPr="00733F7C">
              <w:rPr>
                <w:sz w:val="28"/>
                <w:szCs w:val="28"/>
              </w:rPr>
              <w:t xml:space="preserve"> исполнением бюджета Погорельского сельсовета Чановского района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 Совета депутатов,</w:t>
            </w:r>
          </w:p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 постоянной комиссии по бюджетной, налоговой и финансово-кредитной политике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Депутатские запросы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Депутаты Совета депутатов Погорельского сельсовета Чановского района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По мере необходимости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9. Работа депутатов с населением, наказами и обращениями избирателей</w:t>
      </w:r>
    </w:p>
    <w:p w:rsidR="00D97465" w:rsidRPr="00733F7C" w:rsidRDefault="00D97465" w:rsidP="00D97465">
      <w:pPr>
        <w:pStyle w:val="a4"/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6519"/>
        <w:gridCol w:w="2268"/>
      </w:tblGrid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1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Сроки  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</w:t>
            </w:r>
          </w:p>
        </w:tc>
        <w:tc>
          <w:tcPr>
            <w:tcW w:w="651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Прием избирателей по личным вопросам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  течение года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</w:t>
            </w:r>
          </w:p>
        </w:tc>
        <w:tc>
          <w:tcPr>
            <w:tcW w:w="651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Встречи с избирателями на округах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  течение года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</w:t>
            </w:r>
          </w:p>
        </w:tc>
        <w:tc>
          <w:tcPr>
            <w:tcW w:w="651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Участие в проведении собраний, сходов граждан, собраниях трудовых коллективов, других массовых общественных мероприятиях на округе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  течение года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</w:t>
            </w:r>
          </w:p>
        </w:tc>
        <w:tc>
          <w:tcPr>
            <w:tcW w:w="651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Отчеты перед избирателями. Для отчета депутат самостоятельно выбирает формы общения со своими избирателями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  течение года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5</w:t>
            </w:r>
          </w:p>
        </w:tc>
        <w:tc>
          <w:tcPr>
            <w:tcW w:w="6519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Отчет депутатов о работе на округе на сессиях Совета депутатов Погорельского сельсовета Чановского района Новосибирской области</w:t>
            </w:r>
          </w:p>
        </w:tc>
        <w:tc>
          <w:tcPr>
            <w:tcW w:w="2268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По согласованию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>10. Освещение деятельности Совета депутатов в средствах массовой информации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1"/>
        <w:gridCol w:w="5101"/>
        <w:gridCol w:w="2126"/>
        <w:gridCol w:w="1560"/>
      </w:tblGrid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6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56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Срок исполнения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Обнародование (опубликование) решений и нормативно-правовых актов Совета депутатов Погорельского сельсовета Чановского района в соответствии с Уставом Погорельского </w:t>
            </w:r>
            <w:r w:rsidRPr="00733F7C">
              <w:rPr>
                <w:sz w:val="28"/>
                <w:szCs w:val="28"/>
              </w:rPr>
              <w:lastRenderedPageBreak/>
              <w:t xml:space="preserve">сельсовета Чановского района на сайте администрации Погорельского сельсовета Чановского района в </w:t>
            </w:r>
            <w:r>
              <w:rPr>
                <w:sz w:val="28"/>
                <w:szCs w:val="28"/>
              </w:rPr>
              <w:t>газете «</w:t>
            </w:r>
            <w:r w:rsidRPr="00733F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нформационный бюллетень»</w:t>
            </w:r>
            <w:r w:rsidRPr="00733F7C">
              <w:rPr>
                <w:sz w:val="28"/>
                <w:szCs w:val="28"/>
              </w:rPr>
              <w:t xml:space="preserve"> органа местного самоуправления Погорельского сельсовета Чановского района Новосибирской области  - систематически, после проведения сессии</w:t>
            </w:r>
          </w:p>
        </w:tc>
        <w:tc>
          <w:tcPr>
            <w:tcW w:w="2126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>Администрация Погорельского сельсовета</w:t>
            </w:r>
          </w:p>
        </w:tc>
        <w:tc>
          <w:tcPr>
            <w:tcW w:w="156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Систематически, после проведения сессии</w:t>
            </w:r>
          </w:p>
        </w:tc>
      </w:tr>
      <w:tr w:rsidR="00D97465" w:rsidRPr="00733F7C" w:rsidTr="00235768">
        <w:tc>
          <w:tcPr>
            <w:tcW w:w="71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101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Публикации в </w:t>
            </w:r>
            <w:r>
              <w:rPr>
                <w:sz w:val="28"/>
                <w:szCs w:val="28"/>
              </w:rPr>
              <w:t>газете «</w:t>
            </w:r>
            <w:r w:rsidRPr="00733F7C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нформационный бюллетень»</w:t>
            </w:r>
            <w:r w:rsidRPr="00733F7C">
              <w:rPr>
                <w:sz w:val="28"/>
                <w:szCs w:val="28"/>
              </w:rPr>
              <w:t xml:space="preserve"> органа местного самоуправления Погорельского сельсовета Чановского района Новосибирской области и на сайте администрации Погорельского сельсовета Чановского района о деятельности </w:t>
            </w:r>
          </w:p>
        </w:tc>
        <w:tc>
          <w:tcPr>
            <w:tcW w:w="2126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Совет депутатов</w:t>
            </w:r>
          </w:p>
        </w:tc>
        <w:tc>
          <w:tcPr>
            <w:tcW w:w="156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D97465" w:rsidRPr="00733F7C" w:rsidRDefault="00D97465" w:rsidP="00D97465">
      <w:pPr>
        <w:pStyle w:val="a4"/>
        <w:rPr>
          <w:sz w:val="28"/>
          <w:szCs w:val="28"/>
        </w:rPr>
      </w:pPr>
      <w:r w:rsidRPr="00733F7C">
        <w:rPr>
          <w:sz w:val="28"/>
          <w:szCs w:val="28"/>
        </w:rPr>
        <w:t xml:space="preserve">11. Участие в мероприятиях, проводимых в </w:t>
      </w:r>
      <w:r>
        <w:rPr>
          <w:sz w:val="28"/>
          <w:szCs w:val="28"/>
        </w:rPr>
        <w:t>Погорельском</w:t>
      </w:r>
      <w:r w:rsidRPr="00733F7C">
        <w:rPr>
          <w:sz w:val="28"/>
          <w:szCs w:val="28"/>
        </w:rPr>
        <w:t xml:space="preserve"> сельсовете Чановского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110"/>
        <w:gridCol w:w="2393"/>
        <w:gridCol w:w="2393"/>
      </w:tblGrid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33F7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33F7C">
              <w:rPr>
                <w:sz w:val="28"/>
                <w:szCs w:val="28"/>
              </w:rPr>
              <w:t>/</w:t>
            </w:r>
            <w:proofErr w:type="spellStart"/>
            <w:r w:rsidRPr="00733F7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Срок исполнения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Участие праздничных и культурных </w:t>
            </w:r>
            <w:proofErr w:type="gramStart"/>
            <w:r w:rsidRPr="00733F7C">
              <w:rPr>
                <w:sz w:val="28"/>
                <w:szCs w:val="28"/>
              </w:rPr>
              <w:t>мероприятиях</w:t>
            </w:r>
            <w:proofErr w:type="gramEnd"/>
            <w:r w:rsidRPr="00733F7C">
              <w:rPr>
                <w:sz w:val="28"/>
                <w:szCs w:val="28"/>
              </w:rPr>
              <w:t>, проводимых в поселении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</w:t>
            </w:r>
            <w:r>
              <w:rPr>
                <w:sz w:val="28"/>
                <w:szCs w:val="28"/>
              </w:rPr>
              <w:t xml:space="preserve">ель Совета депутатов, депутаты </w:t>
            </w:r>
            <w:r w:rsidRPr="00733F7C">
              <w:rPr>
                <w:sz w:val="28"/>
                <w:szCs w:val="28"/>
              </w:rPr>
              <w:t>Совета депутатов по округу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Участие в </w:t>
            </w:r>
            <w:r>
              <w:rPr>
                <w:sz w:val="28"/>
                <w:szCs w:val="28"/>
              </w:rPr>
              <w:t xml:space="preserve">сходах граждан в организациях, </w:t>
            </w:r>
            <w:r w:rsidRPr="00733F7C">
              <w:rPr>
                <w:sz w:val="28"/>
                <w:szCs w:val="28"/>
              </w:rPr>
              <w:t>населенных пунктах поселения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1,4 квартал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 xml:space="preserve">Участие в Днях села 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3,4 квартал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Участие в районных спортивно-массовых мероприятиях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  <w:tr w:rsidR="00D97465" w:rsidRPr="00733F7C" w:rsidTr="00235768">
        <w:tc>
          <w:tcPr>
            <w:tcW w:w="675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Участие в поздравлении юбиляров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Председатель Совета депутатов, депутаты  Совета депутатов по округу</w:t>
            </w:r>
          </w:p>
        </w:tc>
        <w:tc>
          <w:tcPr>
            <w:tcW w:w="2393" w:type="dxa"/>
          </w:tcPr>
          <w:p w:rsidR="00D97465" w:rsidRPr="00733F7C" w:rsidRDefault="00D97465" w:rsidP="00235768">
            <w:pPr>
              <w:pStyle w:val="a4"/>
              <w:rPr>
                <w:sz w:val="28"/>
                <w:szCs w:val="28"/>
              </w:rPr>
            </w:pPr>
            <w:r w:rsidRPr="00733F7C">
              <w:rPr>
                <w:sz w:val="28"/>
                <w:szCs w:val="28"/>
              </w:rPr>
              <w:t>В течение года</w:t>
            </w:r>
          </w:p>
        </w:tc>
      </w:tr>
    </w:tbl>
    <w:p w:rsidR="00D97465" w:rsidRPr="00733F7C" w:rsidRDefault="00D97465" w:rsidP="00D97465">
      <w:pPr>
        <w:pStyle w:val="a4"/>
        <w:rPr>
          <w:sz w:val="28"/>
          <w:szCs w:val="28"/>
        </w:rPr>
      </w:pPr>
    </w:p>
    <w:p w:rsidR="00F0022E" w:rsidRPr="00D97465" w:rsidRDefault="00F0022E" w:rsidP="00D97465"/>
    <w:sectPr w:rsidR="00F0022E" w:rsidRPr="00D97465" w:rsidSect="004548C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2B0F56"/>
    <w:multiLevelType w:val="hybridMultilevel"/>
    <w:tmpl w:val="4B322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69B8"/>
    <w:rsid w:val="000575E9"/>
    <w:rsid w:val="00061403"/>
    <w:rsid w:val="00071D56"/>
    <w:rsid w:val="000C3C96"/>
    <w:rsid w:val="000D10C6"/>
    <w:rsid w:val="001179CF"/>
    <w:rsid w:val="001422A8"/>
    <w:rsid w:val="001638FC"/>
    <w:rsid w:val="001869B8"/>
    <w:rsid w:val="001A0387"/>
    <w:rsid w:val="001A1F66"/>
    <w:rsid w:val="002216A8"/>
    <w:rsid w:val="00282BB3"/>
    <w:rsid w:val="0029373B"/>
    <w:rsid w:val="00293DE8"/>
    <w:rsid w:val="002A419A"/>
    <w:rsid w:val="003039A4"/>
    <w:rsid w:val="0037461D"/>
    <w:rsid w:val="003920BC"/>
    <w:rsid w:val="003A532A"/>
    <w:rsid w:val="00424A78"/>
    <w:rsid w:val="0049761C"/>
    <w:rsid w:val="0050432C"/>
    <w:rsid w:val="00513398"/>
    <w:rsid w:val="005D766A"/>
    <w:rsid w:val="006C76D0"/>
    <w:rsid w:val="007829D0"/>
    <w:rsid w:val="00836B3E"/>
    <w:rsid w:val="00840BFB"/>
    <w:rsid w:val="0084393E"/>
    <w:rsid w:val="009E16CD"/>
    <w:rsid w:val="00A71D0E"/>
    <w:rsid w:val="00A909D4"/>
    <w:rsid w:val="00AC03D8"/>
    <w:rsid w:val="00AC6729"/>
    <w:rsid w:val="00B26B18"/>
    <w:rsid w:val="00BD59FF"/>
    <w:rsid w:val="00C13D3A"/>
    <w:rsid w:val="00D7547B"/>
    <w:rsid w:val="00D97465"/>
    <w:rsid w:val="00DA177B"/>
    <w:rsid w:val="00DC32AE"/>
    <w:rsid w:val="00DC3A71"/>
    <w:rsid w:val="00E96D4E"/>
    <w:rsid w:val="00EB4E41"/>
    <w:rsid w:val="00F0022E"/>
    <w:rsid w:val="00F10909"/>
    <w:rsid w:val="00F3438E"/>
    <w:rsid w:val="00FC3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9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869B8"/>
    <w:rPr>
      <w:rFonts w:eastAsiaTheme="minorEastAsia"/>
      <w:lang w:eastAsia="ru-RU"/>
    </w:rPr>
  </w:style>
  <w:style w:type="paragraph" w:styleId="a4">
    <w:name w:val="No Spacing"/>
    <w:link w:val="a3"/>
    <w:uiPriority w:val="1"/>
    <w:qFormat/>
    <w:rsid w:val="001869B8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1869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1869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1395</Words>
  <Characters>7956</Characters>
  <Application>Microsoft Office Word</Application>
  <DocSecurity>0</DocSecurity>
  <Lines>66</Lines>
  <Paragraphs>18</Paragraphs>
  <ScaleCrop>false</ScaleCrop>
  <Company/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2020-08-05T04:45:00Z</dcterms:created>
  <dcterms:modified xsi:type="dcterms:W3CDTF">2020-08-05T04:47:00Z</dcterms:modified>
</cp:coreProperties>
</file>