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8120DB" w:rsidRPr="00AD0F0A">
        <w:rPr>
          <w:i/>
          <w:sz w:val="52"/>
          <w:szCs w:val="52"/>
        </w:rPr>
        <w:t>63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8120DB" w:rsidRPr="00AD0F0A">
        <w:rPr>
          <w:i/>
          <w:sz w:val="52"/>
          <w:szCs w:val="52"/>
        </w:rPr>
        <w:t>4</w:t>
      </w:r>
      <w:r w:rsidR="00C41CF0">
        <w:rPr>
          <w:i/>
          <w:sz w:val="52"/>
          <w:szCs w:val="52"/>
        </w:rPr>
        <w:t xml:space="preserve">)                  </w:t>
      </w:r>
      <w:r w:rsidR="008120DB" w:rsidRPr="00AD0F0A">
        <w:rPr>
          <w:i/>
          <w:sz w:val="52"/>
          <w:szCs w:val="52"/>
        </w:rPr>
        <w:t>05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AD0F0A" w:rsidRDefault="00AD0F0A" w:rsidP="00AD0F0A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ПОЖАРУ</w:t>
      </w:r>
    </w:p>
    <w:p w:rsidR="00AD0F0A" w:rsidRDefault="00AD0F0A" w:rsidP="00AD0F0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AB5E3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02</w:t>
      </w:r>
      <w:r w:rsidRPr="00AB5E3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02</w:t>
      </w:r>
      <w:r w:rsidRPr="00AB5E32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20</w:t>
      </w:r>
      <w:r w:rsidRPr="00AB5E32">
        <w:rPr>
          <w:rFonts w:ascii="Arial" w:hAnsi="Arial" w:cs="Arial"/>
          <w:color w:val="000000"/>
        </w:rPr>
        <w:t xml:space="preserve"> года </w:t>
      </w:r>
      <w:r>
        <w:rPr>
          <w:rFonts w:ascii="Arial" w:hAnsi="Arial" w:cs="Arial"/>
          <w:color w:val="000000"/>
        </w:rPr>
        <w:t>около</w:t>
      </w:r>
      <w:r w:rsidRPr="00AB5E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14</w:t>
      </w:r>
      <w:r w:rsidRPr="00AB5E32">
        <w:rPr>
          <w:rFonts w:ascii="Arial" w:hAnsi="Arial" w:cs="Arial"/>
          <w:color w:val="000000"/>
        </w:rPr>
        <w:t xml:space="preserve"> час.</w:t>
      </w:r>
      <w:r>
        <w:rPr>
          <w:rFonts w:ascii="Arial" w:hAnsi="Arial" w:cs="Arial"/>
          <w:color w:val="000000"/>
        </w:rPr>
        <w:t>30</w:t>
      </w:r>
      <w:r w:rsidRPr="00AB5E32">
        <w:rPr>
          <w:rFonts w:ascii="Arial" w:hAnsi="Arial" w:cs="Arial"/>
          <w:color w:val="000000"/>
        </w:rPr>
        <w:t xml:space="preserve"> мин. произошел пожар в </w:t>
      </w:r>
      <w:r>
        <w:rPr>
          <w:rFonts w:ascii="Arial" w:hAnsi="Arial" w:cs="Arial"/>
          <w:color w:val="000000"/>
        </w:rPr>
        <w:t>одноквартирном жилом  доме</w:t>
      </w:r>
      <w:r w:rsidRPr="00AB5E32">
        <w:rPr>
          <w:rFonts w:ascii="Arial" w:hAnsi="Arial" w:cs="Arial"/>
          <w:color w:val="000000"/>
        </w:rPr>
        <w:t>, расположенно</w:t>
      </w:r>
      <w:r>
        <w:rPr>
          <w:rFonts w:ascii="Arial" w:hAnsi="Arial" w:cs="Arial"/>
          <w:color w:val="000000"/>
        </w:rPr>
        <w:t>м  с. Таган</w:t>
      </w:r>
      <w:r w:rsidRPr="00AB5E32">
        <w:rPr>
          <w:rFonts w:ascii="Arial" w:hAnsi="Arial" w:cs="Arial"/>
          <w:color w:val="000000"/>
        </w:rPr>
        <w:t>. В результате</w:t>
      </w:r>
      <w:r>
        <w:rPr>
          <w:rFonts w:ascii="Arial" w:hAnsi="Arial" w:cs="Arial"/>
          <w:color w:val="000000"/>
        </w:rPr>
        <w:t xml:space="preserve"> происшедшего</w:t>
      </w:r>
      <w:r w:rsidRPr="00AB5E32">
        <w:rPr>
          <w:rFonts w:ascii="Arial" w:hAnsi="Arial" w:cs="Arial"/>
          <w:color w:val="000000"/>
        </w:rPr>
        <w:t xml:space="preserve"> пожара огнем </w:t>
      </w:r>
      <w:r>
        <w:rPr>
          <w:rFonts w:ascii="Arial" w:hAnsi="Arial" w:cs="Arial"/>
          <w:color w:val="000000"/>
        </w:rPr>
        <w:t>поврежден дом и находящееся в нем имущество</w:t>
      </w:r>
      <w:r w:rsidRPr="00AB5E32">
        <w:rPr>
          <w:rFonts w:ascii="Arial" w:hAnsi="Arial" w:cs="Arial"/>
          <w:color w:val="000000"/>
        </w:rPr>
        <w:t xml:space="preserve">. </w:t>
      </w:r>
      <w:r w:rsidRPr="00545826">
        <w:rPr>
          <w:rFonts w:ascii="Arial" w:hAnsi="Arial" w:cs="Arial"/>
          <w:color w:val="000000"/>
          <w:shd w:val="clear" w:color="auto" w:fill="FFFFFF"/>
        </w:rPr>
        <w:t>Причиной пожара послужило</w:t>
      </w:r>
      <w:r>
        <w:rPr>
          <w:rFonts w:ascii="Arial" w:hAnsi="Arial" w:cs="Arial"/>
          <w:color w:val="000000"/>
          <w:shd w:val="clear" w:color="auto" w:fill="FFFFFF"/>
        </w:rPr>
        <w:t xml:space="preserve"> неисправность печи отопления</w:t>
      </w:r>
      <w:r w:rsidRPr="00545826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Условием, способствующим возникновению пожара, послужило, то, что рядом с печной стеной располагалась мебель, которая от высокой температуры загорелась. </w:t>
      </w:r>
    </w:p>
    <w:p w:rsidR="00AD0F0A" w:rsidRDefault="00AD0F0A" w:rsidP="00AD0F0A">
      <w:pPr>
        <w:shd w:val="clear" w:color="auto" w:fill="FFFFFF"/>
        <w:rPr>
          <w:rFonts w:ascii="Arial" w:hAnsi="Arial" w:cs="Arial"/>
          <w:color w:val="000000"/>
        </w:rPr>
      </w:pPr>
      <w:r w:rsidRPr="00545826">
        <w:rPr>
          <w:rFonts w:ascii="Arial" w:hAnsi="Arial" w:cs="Arial"/>
          <w:color w:val="000000"/>
        </w:rPr>
        <w:br/>
      </w:r>
      <w:proofErr w:type="spellStart"/>
      <w:r w:rsidRPr="00AB5E32">
        <w:rPr>
          <w:rFonts w:ascii="Arial" w:hAnsi="Arial" w:cs="Arial"/>
          <w:color w:val="000000"/>
        </w:rPr>
        <w:t>ОНДиПР</w:t>
      </w:r>
      <w:proofErr w:type="spellEnd"/>
      <w:r w:rsidRPr="00AB5E32">
        <w:rPr>
          <w:rFonts w:ascii="Arial" w:hAnsi="Arial" w:cs="Arial"/>
          <w:color w:val="000000"/>
        </w:rPr>
        <w:t xml:space="preserve"> по </w:t>
      </w:r>
      <w:proofErr w:type="spellStart"/>
      <w:r w:rsidRPr="00AB5E32">
        <w:rPr>
          <w:rFonts w:ascii="Arial" w:hAnsi="Arial" w:cs="Arial"/>
          <w:color w:val="000000"/>
        </w:rPr>
        <w:t>Чановскому</w:t>
      </w:r>
      <w:proofErr w:type="spellEnd"/>
      <w:r w:rsidRPr="00AB5E32">
        <w:rPr>
          <w:rFonts w:ascii="Arial" w:hAnsi="Arial" w:cs="Arial"/>
          <w:color w:val="000000"/>
        </w:rPr>
        <w:t xml:space="preserve"> району </w:t>
      </w:r>
      <w:proofErr w:type="spellStart"/>
      <w:r w:rsidRPr="00AB5E32">
        <w:rPr>
          <w:rFonts w:ascii="Arial" w:hAnsi="Arial" w:cs="Arial"/>
          <w:color w:val="000000"/>
        </w:rPr>
        <w:t>УНДиПР</w:t>
      </w:r>
      <w:proofErr w:type="spellEnd"/>
      <w:r w:rsidRPr="00AB5E32">
        <w:rPr>
          <w:rFonts w:ascii="Arial" w:hAnsi="Arial" w:cs="Arial"/>
          <w:color w:val="000000"/>
        </w:rPr>
        <w:t xml:space="preserve"> ГУМЧС России по Новосибирской области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AD0F0A" w:rsidRDefault="00AD0F0A" w:rsidP="00AD0F0A">
      <w:pPr>
        <w:shd w:val="clear" w:color="auto" w:fill="FFFFFF"/>
        <w:rPr>
          <w:rFonts w:ascii="Arial" w:hAnsi="Arial" w:cs="Arial"/>
          <w:color w:val="000000"/>
        </w:rPr>
      </w:pPr>
      <w:r w:rsidRPr="00AB5E32">
        <w:rPr>
          <w:rFonts w:ascii="Arial" w:hAnsi="Arial" w:cs="Arial"/>
          <w:color w:val="000000"/>
        </w:rPr>
        <w:t xml:space="preserve">Правилами противопожарного режима в Российской Федерации, утвержденными </w:t>
      </w:r>
      <w:r w:rsidRPr="00AB5E32">
        <w:rPr>
          <w:rFonts w:ascii="Arial" w:hAnsi="Arial" w:cs="Arial"/>
          <w:color w:val="000000"/>
        </w:rPr>
        <w:br/>
        <w:t>Постановлением Правительства Российской Федерации № 390 от 25 апреля 2012 года</w:t>
      </w:r>
      <w:r>
        <w:rPr>
          <w:rFonts w:ascii="Arial" w:hAnsi="Arial" w:cs="Arial"/>
          <w:color w:val="000000"/>
        </w:rPr>
        <w:t xml:space="preserve"> УСТАНОВЛЕНО</w:t>
      </w:r>
    </w:p>
    <w:p w:rsidR="00AD0F0A" w:rsidRDefault="00AD0F0A" w:rsidP="00AD0F0A">
      <w:pPr>
        <w:shd w:val="clear" w:color="auto" w:fill="FFFFFF"/>
        <w:rPr>
          <w:rFonts w:ascii="Arial" w:hAnsi="Arial" w:cs="Arial"/>
          <w:color w:val="000000"/>
        </w:rPr>
      </w:pPr>
      <w:r w:rsidRPr="00AB5E32">
        <w:rPr>
          <w:rFonts w:ascii="Arial" w:hAnsi="Arial" w:cs="Arial"/>
          <w:color w:val="000000"/>
        </w:rPr>
        <w:t xml:space="preserve">  – Перед началом отопительного сезона собственники жилых домов (домовладений) обязаны осуществить проверки и ремонт печей.</w:t>
      </w:r>
      <w:r w:rsidRPr="00AB5E32">
        <w:rPr>
          <w:rFonts w:ascii="Arial" w:hAnsi="Arial" w:cs="Arial"/>
          <w:color w:val="000000"/>
        </w:rPr>
        <w:br/>
        <w:t>– Запрещается эксплуатировать печи и другие отопительные приборы без противопожарных разделок (</w:t>
      </w:r>
      <w:proofErr w:type="spellStart"/>
      <w:r w:rsidRPr="00AB5E32">
        <w:rPr>
          <w:rFonts w:ascii="Arial" w:hAnsi="Arial" w:cs="Arial"/>
          <w:color w:val="000000"/>
        </w:rPr>
        <w:t>отступок</w:t>
      </w:r>
      <w:proofErr w:type="spellEnd"/>
      <w:r w:rsidRPr="00AB5E32">
        <w:rPr>
          <w:rFonts w:ascii="Arial" w:hAnsi="Arial" w:cs="Arial"/>
          <w:color w:val="000000"/>
        </w:rPr>
        <w:t>) от горючих конструкций. – Неисправные печи и другие отопительные приборы к эксплуатации не допускаются.</w:t>
      </w:r>
      <w:r w:rsidRPr="00AB5E32">
        <w:rPr>
          <w:rFonts w:ascii="Arial" w:hAnsi="Arial" w:cs="Arial"/>
          <w:color w:val="000000"/>
        </w:rPr>
        <w:br/>
        <w:t>- Перед началом отопительного сезона необходимо осуществить проверки и ремонт печей, а также других отопительных приборов и систем.</w:t>
      </w:r>
      <w:r w:rsidRPr="00AB5E32">
        <w:rPr>
          <w:rFonts w:ascii="Arial" w:hAnsi="Arial" w:cs="Arial"/>
          <w:color w:val="000000"/>
        </w:rPr>
        <w:br/>
        <w:t>- В течение отопительного сезона необходимо проводить очистку дымоходов и печей от сажи не реже 1 раза в 3 месяца.</w:t>
      </w:r>
      <w:r w:rsidRPr="00AB5E32">
        <w:rPr>
          <w:rFonts w:ascii="Arial" w:hAnsi="Arial" w:cs="Arial"/>
          <w:color w:val="000000"/>
        </w:rPr>
        <w:br/>
        <w:t>- Запрещается эксплуатировать печи и другие отопительные приборы без противопожарных разделок (</w:t>
      </w:r>
      <w:proofErr w:type="spellStart"/>
      <w:r w:rsidRPr="00AB5E32">
        <w:rPr>
          <w:rFonts w:ascii="Arial" w:hAnsi="Arial" w:cs="Arial"/>
          <w:color w:val="000000"/>
        </w:rPr>
        <w:t>отступок</w:t>
      </w:r>
      <w:proofErr w:type="spellEnd"/>
      <w:r w:rsidRPr="00AB5E32">
        <w:rPr>
          <w:rFonts w:ascii="Arial" w:hAnsi="Arial" w:cs="Arial"/>
          <w:color w:val="000000"/>
        </w:rPr>
        <w:t xml:space="preserve">) от горючих конструкций, </w:t>
      </w:r>
      <w:proofErr w:type="spellStart"/>
      <w:r w:rsidRPr="00AB5E32">
        <w:rPr>
          <w:rFonts w:ascii="Arial" w:hAnsi="Arial" w:cs="Arial"/>
          <w:color w:val="000000"/>
        </w:rPr>
        <w:t>предтопочных</w:t>
      </w:r>
      <w:proofErr w:type="spellEnd"/>
      <w:r w:rsidRPr="00AB5E32">
        <w:rPr>
          <w:rFonts w:ascii="Arial" w:hAnsi="Arial" w:cs="Arial"/>
          <w:color w:val="000000"/>
        </w:rPr>
        <w:t xml:space="preserve"> листов, изготовленных из негорючего материала размером не менее 0,5 </w:t>
      </w:r>
      <w:proofErr w:type="spellStart"/>
      <w:r w:rsidRPr="00AB5E32">
        <w:rPr>
          <w:rFonts w:ascii="Arial" w:hAnsi="Arial" w:cs="Arial"/>
          <w:color w:val="000000"/>
        </w:rPr>
        <w:t>x</w:t>
      </w:r>
      <w:proofErr w:type="spellEnd"/>
      <w:r w:rsidRPr="00AB5E32">
        <w:rPr>
          <w:rFonts w:ascii="Arial" w:hAnsi="Arial" w:cs="Arial"/>
          <w:color w:val="000000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AB5E32">
        <w:rPr>
          <w:rFonts w:ascii="Arial" w:hAnsi="Arial" w:cs="Arial"/>
          <w:color w:val="000000"/>
        </w:rPr>
        <w:t>отступках</w:t>
      </w:r>
      <w:proofErr w:type="spellEnd"/>
      <w:r w:rsidRPr="00AB5E32">
        <w:rPr>
          <w:rFonts w:ascii="Arial" w:hAnsi="Arial" w:cs="Arial"/>
          <w:color w:val="000000"/>
        </w:rPr>
        <w:t xml:space="preserve">) и </w:t>
      </w:r>
      <w:proofErr w:type="spellStart"/>
      <w:r w:rsidRPr="00AB5E32">
        <w:rPr>
          <w:rFonts w:ascii="Arial" w:hAnsi="Arial" w:cs="Arial"/>
          <w:color w:val="000000"/>
        </w:rPr>
        <w:t>предтопочных</w:t>
      </w:r>
      <w:proofErr w:type="spellEnd"/>
      <w:r w:rsidRPr="00AB5E32">
        <w:rPr>
          <w:rFonts w:ascii="Arial" w:hAnsi="Arial" w:cs="Arial"/>
          <w:color w:val="000000"/>
        </w:rPr>
        <w:t xml:space="preserve"> листах.</w:t>
      </w:r>
      <w:r w:rsidRPr="00AB5E32">
        <w:rPr>
          <w:rFonts w:ascii="Arial" w:hAnsi="Arial" w:cs="Arial"/>
          <w:color w:val="000000"/>
        </w:rPr>
        <w:br/>
        <w:t>- При эксплуатации печного отопления запрещается:</w:t>
      </w:r>
      <w:r w:rsidRPr="00AB5E32">
        <w:rPr>
          <w:rFonts w:ascii="Arial" w:hAnsi="Arial" w:cs="Arial"/>
          <w:color w:val="000000"/>
        </w:rPr>
        <w:br/>
        <w:t>а) оставлять без присмотра печи, которые топятся, а также поручать надзор за ними детям;</w:t>
      </w:r>
      <w:r w:rsidRPr="00AB5E32">
        <w:rPr>
          <w:rFonts w:ascii="Arial" w:hAnsi="Arial" w:cs="Arial"/>
          <w:color w:val="000000"/>
        </w:rPr>
        <w:br/>
        <w:t xml:space="preserve">б) располагать топливо, другие горючие вещества и материалы на </w:t>
      </w:r>
      <w:proofErr w:type="spellStart"/>
      <w:r w:rsidRPr="00AB5E32">
        <w:rPr>
          <w:rFonts w:ascii="Arial" w:hAnsi="Arial" w:cs="Arial"/>
          <w:color w:val="000000"/>
        </w:rPr>
        <w:t>предтопочном</w:t>
      </w:r>
      <w:proofErr w:type="spellEnd"/>
      <w:r w:rsidRPr="00AB5E32">
        <w:rPr>
          <w:rFonts w:ascii="Arial" w:hAnsi="Arial" w:cs="Arial"/>
          <w:color w:val="000000"/>
        </w:rPr>
        <w:t xml:space="preserve"> листе;</w:t>
      </w:r>
      <w:r w:rsidRPr="00AB5E32">
        <w:rPr>
          <w:rFonts w:ascii="Arial" w:hAnsi="Arial" w:cs="Arial"/>
          <w:color w:val="000000"/>
        </w:rPr>
        <w:br/>
        <w:t xml:space="preserve">в) применять для розжига печей бензин, керосин, дизельное топливо и </w:t>
      </w:r>
      <w:proofErr w:type="gramStart"/>
      <w:r w:rsidRPr="00AB5E32">
        <w:rPr>
          <w:rFonts w:ascii="Arial" w:hAnsi="Arial" w:cs="Arial"/>
          <w:color w:val="000000"/>
        </w:rPr>
        <w:t>другие</w:t>
      </w:r>
      <w:proofErr w:type="gramEnd"/>
      <w:r w:rsidRPr="00AB5E32">
        <w:rPr>
          <w:rFonts w:ascii="Arial" w:hAnsi="Arial" w:cs="Arial"/>
          <w:color w:val="000000"/>
        </w:rPr>
        <w:t xml:space="preserve"> легковоспламеняющиеся и горючие жидкости;</w:t>
      </w:r>
      <w:r w:rsidRPr="00AB5E32">
        <w:rPr>
          <w:rFonts w:ascii="Arial" w:hAnsi="Arial" w:cs="Arial"/>
          <w:color w:val="000000"/>
        </w:rPr>
        <w:br/>
        <w:t>г) топить углем, коксом и газом печи, не предназначенные для этих видов топлива;</w:t>
      </w:r>
      <w:r w:rsidRPr="00AB5E32">
        <w:rPr>
          <w:rFonts w:ascii="Arial" w:hAnsi="Arial" w:cs="Arial"/>
          <w:color w:val="000000"/>
        </w:rPr>
        <w:br/>
      </w:r>
      <w:proofErr w:type="spellStart"/>
      <w:r w:rsidRPr="00AB5E32">
        <w:rPr>
          <w:rFonts w:ascii="Arial" w:hAnsi="Arial" w:cs="Arial"/>
          <w:color w:val="000000"/>
        </w:rPr>
        <w:t>д</w:t>
      </w:r>
      <w:proofErr w:type="spellEnd"/>
      <w:r w:rsidRPr="00AB5E32">
        <w:rPr>
          <w:rFonts w:ascii="Arial" w:hAnsi="Arial" w:cs="Arial"/>
          <w:color w:val="000000"/>
        </w:rPr>
        <w:t>) производить топку печей во время проведения в помещениях собраний и других массовых мероприятий;</w:t>
      </w:r>
      <w:r w:rsidRPr="00AB5E32">
        <w:rPr>
          <w:rFonts w:ascii="Arial" w:hAnsi="Arial" w:cs="Arial"/>
          <w:color w:val="000000"/>
        </w:rPr>
        <w:br/>
      </w:r>
      <w:r w:rsidRPr="00AB5E32">
        <w:rPr>
          <w:rFonts w:ascii="Arial" w:hAnsi="Arial" w:cs="Arial"/>
          <w:color w:val="000000"/>
        </w:rPr>
        <w:lastRenderedPageBreak/>
        <w:t>е) использовать вентиляционные и газовые каналы в качестве дымоходов;</w:t>
      </w:r>
      <w:r w:rsidRPr="00AB5E32">
        <w:rPr>
          <w:rFonts w:ascii="Arial" w:hAnsi="Arial" w:cs="Arial"/>
          <w:color w:val="000000"/>
        </w:rPr>
        <w:br/>
        <w:t>ж) перекаливать печи.</w:t>
      </w:r>
    </w:p>
    <w:p w:rsidR="00AD0F0A" w:rsidRPr="00AB5E32" w:rsidRDefault="00AD0F0A" w:rsidP="00AD0F0A">
      <w:pPr>
        <w:shd w:val="clear" w:color="auto" w:fill="FFFFFF"/>
        <w:rPr>
          <w:rFonts w:ascii="Arial" w:hAnsi="Arial" w:cs="Arial"/>
          <w:color w:val="000000"/>
        </w:rPr>
      </w:pPr>
      <w:r w:rsidRPr="00E270E8">
        <w:rPr>
          <w:rFonts w:ascii="Arial" w:hAnsi="Arial" w:cs="Arial"/>
          <w:b/>
          <w:color w:val="000000"/>
        </w:rPr>
        <w:t xml:space="preserve">Опасно располагать вплотную к стенам печей домашние вещи и мебель. </w:t>
      </w:r>
      <w:r w:rsidRPr="00E270E8">
        <w:rPr>
          <w:rFonts w:ascii="Arial" w:hAnsi="Arial" w:cs="Arial"/>
          <w:b/>
          <w:color w:val="000000"/>
        </w:rPr>
        <w:br/>
      </w:r>
      <w:r w:rsidRPr="00AB5E32">
        <w:rPr>
          <w:rFonts w:ascii="Arial" w:hAnsi="Arial" w:cs="Arial"/>
          <w:color w:val="000000"/>
        </w:rPr>
        <w:t>- Зола и шлак, выгребаемые из топок, должны быть залиты водой и удалены в специально отведенное для них место в дали, от строений и надворных построек.</w:t>
      </w:r>
      <w:r w:rsidRPr="00AB5E32">
        <w:rPr>
          <w:rFonts w:ascii="Arial" w:hAnsi="Arial" w:cs="Arial"/>
          <w:color w:val="000000"/>
        </w:rPr>
        <w:br/>
        <w:t>-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  <w:r w:rsidRPr="00AB5E32">
        <w:rPr>
          <w:rFonts w:ascii="Arial" w:hAnsi="Arial" w:cs="Arial"/>
          <w:color w:val="000000"/>
        </w:rPr>
        <w:br/>
        <w:t>-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  <w:r w:rsidRPr="00AB5E32">
        <w:rPr>
          <w:rFonts w:ascii="Arial" w:hAnsi="Arial" w:cs="Arial"/>
          <w:color w:val="000000"/>
        </w:rPr>
        <w:br/>
        <w:t>- При эксплуатации металлических печей оборудование должно располагаться на расстоянии, не менее чем 2 метра от металлической печи.</w:t>
      </w:r>
      <w:r w:rsidRPr="00AB5E32">
        <w:rPr>
          <w:rFonts w:ascii="Arial" w:hAnsi="Arial" w:cs="Arial"/>
          <w:color w:val="000000"/>
        </w:rPr>
        <w:br/>
        <w:t>- Необходимо обеспечивать побелку дымовых труб и стен, в которых проходят дымовые каналы.</w:t>
      </w:r>
      <w:r w:rsidRPr="00AB5E32">
        <w:rPr>
          <w:rFonts w:ascii="Arial" w:hAnsi="Arial" w:cs="Arial"/>
          <w:color w:val="000000"/>
        </w:rPr>
        <w:br/>
        <w:t>- Расстояние от внутренней поверхности трубы (дымохода) до сгораемой конструкции не менее 500 мм</w:t>
      </w:r>
      <w:r w:rsidRPr="00AB5E32">
        <w:rPr>
          <w:rFonts w:ascii="Arial" w:hAnsi="Arial" w:cs="Arial"/>
          <w:color w:val="000000"/>
        </w:rPr>
        <w:br/>
        <w:t xml:space="preserve">- Не допускается наличие в дымовых трубах и печных </w:t>
      </w:r>
      <w:proofErr w:type="gramStart"/>
      <w:r w:rsidRPr="00AB5E32">
        <w:rPr>
          <w:rFonts w:ascii="Arial" w:hAnsi="Arial" w:cs="Arial"/>
          <w:color w:val="000000"/>
        </w:rPr>
        <w:t>кладках</w:t>
      </w:r>
      <w:proofErr w:type="gramEnd"/>
      <w:r w:rsidRPr="00AB5E32">
        <w:rPr>
          <w:rFonts w:ascii="Arial" w:hAnsi="Arial" w:cs="Arial"/>
          <w:color w:val="000000"/>
        </w:rPr>
        <w:t xml:space="preserve"> каких либо сгораемых конструкций (балки, стропила, обрешетка), при кладке печей и дымовых труб сгораемые конструкции, которые расположены по близости, должны демонтироваться.</w:t>
      </w:r>
      <w:r w:rsidRPr="00AB5E32">
        <w:rPr>
          <w:rFonts w:ascii="Arial" w:hAnsi="Arial" w:cs="Arial"/>
          <w:color w:val="000000"/>
        </w:rPr>
        <w:br/>
      </w:r>
      <w:r w:rsidRPr="00AB5E32">
        <w:rPr>
          <w:rFonts w:ascii="Arial" w:hAnsi="Arial" w:cs="Arial"/>
          <w:color w:val="000000"/>
        </w:rPr>
        <w:br/>
        <w:t>В соответствии с СП 7.13130.2013 Свод правил «Отопление, вентиляция и кондиционирование, противопожарные требования» пунктом 3.15. разделка: Утолщение стенки печи или дымового канала в месте соприкосновения с конструкцией здания, выполненной из горючего материала.</w:t>
      </w:r>
      <w:r w:rsidRPr="00AB5E32">
        <w:rPr>
          <w:rFonts w:ascii="Arial" w:hAnsi="Arial" w:cs="Arial"/>
          <w:color w:val="000000"/>
        </w:rPr>
        <w:br/>
        <w:t>Пунктом 5.14. Размеры разделок в утолщении стенки печи или дымового канала в месте примыкания строительных конструкций следует принимать в соответствии с Приложением Б. Разделка должна быть больше толщины перекрытия (потолка) на 70 мм. Опирать или жестко соединять разделку печи с конструкцией здания не следует.</w:t>
      </w:r>
      <w:r w:rsidRPr="00AB5E32">
        <w:rPr>
          <w:rFonts w:ascii="Arial" w:hAnsi="Arial" w:cs="Arial"/>
          <w:color w:val="000000"/>
        </w:rPr>
        <w:br/>
        <w:t>Б.1. Размеры разделок печей и дымовых каналов с учетом толщины стенки печи следует принимать равными 500 мм до конструкций зданий из горючих материалов</w:t>
      </w:r>
      <w:proofErr w:type="gramStart"/>
      <w:r w:rsidRPr="00AB5E32">
        <w:rPr>
          <w:rFonts w:ascii="Arial" w:hAnsi="Arial" w:cs="Arial"/>
          <w:color w:val="000000"/>
        </w:rPr>
        <w:br/>
        <w:t>А</w:t>
      </w:r>
      <w:proofErr w:type="gramEnd"/>
      <w:r w:rsidRPr="00AB5E32">
        <w:rPr>
          <w:rFonts w:ascii="Arial" w:hAnsi="Arial" w:cs="Arial"/>
          <w:color w:val="000000"/>
        </w:rPr>
        <w:t xml:space="preserve"> также пунктом 5.11. 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мм, с карманами в основаниях глубиной 250 мм с отверстиями для очистки, закрываемыми дверками. Допускается применять дымовые каналы из </w:t>
      </w:r>
      <w:proofErr w:type="spellStart"/>
      <w:r w:rsidRPr="00AB5E32">
        <w:rPr>
          <w:rFonts w:ascii="Arial" w:hAnsi="Arial" w:cs="Arial"/>
          <w:color w:val="000000"/>
        </w:rPr>
        <w:t>хризотилоцементных</w:t>
      </w:r>
      <w:proofErr w:type="spellEnd"/>
      <w:r w:rsidRPr="00AB5E32">
        <w:rPr>
          <w:rFonts w:ascii="Arial" w:hAnsi="Arial" w:cs="Arial"/>
          <w:color w:val="000000"/>
        </w:rPr>
        <w:t xml:space="preserve"> (асбестоцементных) труб или сборных изделий из нержавеющей стали заводской готовности (двухслойных стальных труб с тепловой изоляцией из негорючего материала).</w:t>
      </w:r>
      <w:r w:rsidRPr="00AB5E32">
        <w:rPr>
          <w:rFonts w:ascii="Arial" w:hAnsi="Arial" w:cs="Arial"/>
          <w:color w:val="000000"/>
        </w:rPr>
        <w:br/>
        <w:t>По смыслу данного пункта СП 7.13130.2013 применение дымового канала из однослойной металлической трубы индивидуального изготовления без тепловой изоляции из негорючего материала не допускается.</w:t>
      </w:r>
      <w:r w:rsidRPr="00AB5E32">
        <w:rPr>
          <w:rFonts w:ascii="Arial" w:hAnsi="Arial" w:cs="Arial"/>
          <w:color w:val="000000"/>
        </w:rPr>
        <w:br/>
        <w:t>Помните действия в случае пожара:</w:t>
      </w:r>
      <w:r w:rsidRPr="00AB5E32">
        <w:rPr>
          <w:rFonts w:ascii="Arial" w:hAnsi="Arial" w:cs="Arial"/>
          <w:color w:val="000000"/>
        </w:rPr>
        <w:br/>
      </w:r>
      <w:r w:rsidRPr="00AB5E32">
        <w:rPr>
          <w:rFonts w:ascii="Arial" w:hAnsi="Arial" w:cs="Arial"/>
          <w:color w:val="000000"/>
        </w:rPr>
        <w:br/>
        <w:t>- Сообщите по телефону"101" или "112"</w:t>
      </w:r>
      <w:r w:rsidRPr="00AB5E32">
        <w:rPr>
          <w:rFonts w:ascii="Arial" w:hAnsi="Arial" w:cs="Arial"/>
          <w:color w:val="000000"/>
        </w:rPr>
        <w:br/>
        <w:t>- Примите меры по эвакуации людей, имущества.</w:t>
      </w:r>
      <w:r w:rsidRPr="00AB5E32">
        <w:rPr>
          <w:rFonts w:ascii="Arial" w:hAnsi="Arial" w:cs="Arial"/>
          <w:color w:val="000000"/>
        </w:rPr>
        <w:br/>
        <w:t>- По возможности приступите к тушению пожара.</w:t>
      </w:r>
      <w:r w:rsidRPr="00AB5E32">
        <w:rPr>
          <w:rFonts w:ascii="Arial" w:hAnsi="Arial" w:cs="Arial"/>
          <w:color w:val="000000"/>
        </w:rPr>
        <w:br/>
      </w:r>
      <w:r w:rsidRPr="00AB5E32">
        <w:rPr>
          <w:rFonts w:ascii="Arial" w:hAnsi="Arial" w:cs="Arial"/>
          <w:color w:val="000000"/>
        </w:rPr>
        <w:lastRenderedPageBreak/>
        <w:br/>
        <w:t>Соблюдайте требования пожарной безопасности!</w:t>
      </w:r>
      <w:r w:rsidRPr="00AB5E32">
        <w:rPr>
          <w:rFonts w:ascii="Arial" w:hAnsi="Arial" w:cs="Arial"/>
          <w:color w:val="000000"/>
        </w:rPr>
        <w:br/>
      </w:r>
      <w:proofErr w:type="spellStart"/>
      <w:r w:rsidRPr="00AB5E32">
        <w:rPr>
          <w:rFonts w:ascii="Arial" w:hAnsi="Arial" w:cs="Arial"/>
          <w:color w:val="000000"/>
        </w:rPr>
        <w:t>ОНДиПРпо</w:t>
      </w:r>
      <w:proofErr w:type="spellEnd"/>
      <w:r w:rsidRPr="00AB5E32">
        <w:rPr>
          <w:rFonts w:ascii="Arial" w:hAnsi="Arial" w:cs="Arial"/>
          <w:color w:val="000000"/>
        </w:rPr>
        <w:t xml:space="preserve"> </w:t>
      </w:r>
      <w:proofErr w:type="spellStart"/>
      <w:r w:rsidRPr="00AB5E32">
        <w:rPr>
          <w:rFonts w:ascii="Arial" w:hAnsi="Arial" w:cs="Arial"/>
          <w:color w:val="000000"/>
        </w:rPr>
        <w:t>Чановскому</w:t>
      </w:r>
      <w:proofErr w:type="spellEnd"/>
      <w:r w:rsidRPr="00AB5E32">
        <w:rPr>
          <w:rFonts w:ascii="Arial" w:hAnsi="Arial" w:cs="Arial"/>
          <w:color w:val="000000"/>
        </w:rPr>
        <w:t xml:space="preserve"> району </w:t>
      </w:r>
      <w:proofErr w:type="spellStart"/>
      <w:r w:rsidRPr="00AB5E32">
        <w:rPr>
          <w:rFonts w:ascii="Arial" w:hAnsi="Arial" w:cs="Arial"/>
          <w:color w:val="000000"/>
        </w:rPr>
        <w:t>УНДиПР</w:t>
      </w:r>
      <w:proofErr w:type="spellEnd"/>
      <w:r w:rsidRPr="00AB5E32">
        <w:rPr>
          <w:rFonts w:ascii="Arial" w:hAnsi="Arial" w:cs="Arial"/>
          <w:color w:val="000000"/>
        </w:rPr>
        <w:t xml:space="preserve"> ГУ МЧС России по Новосибирской области.</w:t>
      </w:r>
    </w:p>
    <w:p w:rsidR="00AD0F0A" w:rsidRDefault="00AD0F0A" w:rsidP="00AD0F0A">
      <w:pPr>
        <w:ind w:firstLine="708"/>
      </w:pPr>
    </w:p>
    <w:p w:rsidR="00AD0F0A" w:rsidRDefault="00AD0F0A" w:rsidP="00AD0F0A"/>
    <w:p w:rsidR="00AD0F0A" w:rsidRPr="008C6764" w:rsidRDefault="00AD0F0A" w:rsidP="00AD0F0A"/>
    <w:p w:rsidR="00C41CF0" w:rsidRPr="00C76678" w:rsidRDefault="00C41CF0" w:rsidP="00C41C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C41CF0" w:rsidRPr="00C76678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4A" w:rsidRDefault="0059734A" w:rsidP="00BF1E8B">
      <w:r>
        <w:separator/>
      </w:r>
    </w:p>
  </w:endnote>
  <w:endnote w:type="continuationSeparator" w:id="0">
    <w:p w:rsidR="0059734A" w:rsidRDefault="0059734A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4A" w:rsidRDefault="0059734A" w:rsidP="00BF1E8B">
      <w:r>
        <w:separator/>
      </w:r>
    </w:p>
  </w:footnote>
  <w:footnote w:type="continuationSeparator" w:id="0">
    <w:p w:rsidR="0059734A" w:rsidRDefault="0059734A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1D0C15"/>
    <w:rsid w:val="002065C7"/>
    <w:rsid w:val="00217AD3"/>
    <w:rsid w:val="00265D81"/>
    <w:rsid w:val="0037081D"/>
    <w:rsid w:val="00405A76"/>
    <w:rsid w:val="00417705"/>
    <w:rsid w:val="00496929"/>
    <w:rsid w:val="004C4BC8"/>
    <w:rsid w:val="004C661B"/>
    <w:rsid w:val="0050643D"/>
    <w:rsid w:val="00517E5B"/>
    <w:rsid w:val="00521250"/>
    <w:rsid w:val="0059734A"/>
    <w:rsid w:val="006A57BE"/>
    <w:rsid w:val="006B430E"/>
    <w:rsid w:val="006E286E"/>
    <w:rsid w:val="00716F2A"/>
    <w:rsid w:val="007963B0"/>
    <w:rsid w:val="008120DB"/>
    <w:rsid w:val="008B2EBE"/>
    <w:rsid w:val="008D594B"/>
    <w:rsid w:val="00956C5D"/>
    <w:rsid w:val="00964FA7"/>
    <w:rsid w:val="009F3D83"/>
    <w:rsid w:val="00A42872"/>
    <w:rsid w:val="00A47482"/>
    <w:rsid w:val="00AA33C0"/>
    <w:rsid w:val="00AD0F0A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570C6"/>
    <w:rsid w:val="00D6718A"/>
    <w:rsid w:val="00DA1529"/>
    <w:rsid w:val="00DC0B51"/>
    <w:rsid w:val="00E2446D"/>
    <w:rsid w:val="00E64724"/>
    <w:rsid w:val="00EB191B"/>
    <w:rsid w:val="00EF1D98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2018-11-30T03:16:00Z</dcterms:created>
  <dcterms:modified xsi:type="dcterms:W3CDTF">2020-02-05T02:31:00Z</dcterms:modified>
</cp:coreProperties>
</file>