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  <w:r w:rsidRPr="00682281">
        <w:rPr>
          <w:rFonts w:ascii="Arial" w:hAnsi="Arial" w:cs="Arial"/>
          <w:sz w:val="28"/>
          <w:szCs w:val="28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</w:p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</w:p>
    <w:p w:rsidR="00C41CF0" w:rsidRDefault="00C41CF0" w:rsidP="00C41CF0">
      <w:pPr>
        <w:pStyle w:val="a4"/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ИНФОРМАЦИОННЫЙ БЮЛЛЕТЕНЬ</w:t>
      </w:r>
    </w:p>
    <w:p w:rsidR="00C41CF0" w:rsidRDefault="002065C7" w:rsidP="00C41CF0">
      <w:pPr>
        <w:pStyle w:val="a4"/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№2</w:t>
      </w:r>
      <w:r w:rsidR="001633C7">
        <w:rPr>
          <w:i/>
          <w:sz w:val="52"/>
          <w:szCs w:val="52"/>
          <w:lang w:val="en-US"/>
        </w:rPr>
        <w:t>76</w:t>
      </w:r>
      <w:r w:rsidR="00DC0B51">
        <w:rPr>
          <w:i/>
          <w:sz w:val="52"/>
          <w:szCs w:val="52"/>
        </w:rPr>
        <w:t>(2</w:t>
      </w:r>
      <w:r w:rsidR="001633C7">
        <w:rPr>
          <w:i/>
          <w:sz w:val="52"/>
          <w:szCs w:val="52"/>
          <w:lang w:val="en-US"/>
        </w:rPr>
        <w:t>97</w:t>
      </w:r>
      <w:r w:rsidR="00C41CF0">
        <w:rPr>
          <w:i/>
          <w:sz w:val="52"/>
          <w:szCs w:val="52"/>
        </w:rPr>
        <w:t xml:space="preserve">)                  </w:t>
      </w:r>
      <w:r w:rsidR="001633C7">
        <w:rPr>
          <w:i/>
          <w:sz w:val="52"/>
          <w:szCs w:val="52"/>
          <w:lang w:val="en-US"/>
        </w:rPr>
        <w:t>26</w:t>
      </w:r>
      <w:r w:rsidR="00C41CF0" w:rsidRPr="001C6679">
        <w:rPr>
          <w:i/>
          <w:sz w:val="52"/>
          <w:szCs w:val="52"/>
        </w:rPr>
        <w:t xml:space="preserve"> </w:t>
      </w:r>
      <w:r w:rsidR="00D570C6">
        <w:rPr>
          <w:i/>
          <w:sz w:val="52"/>
          <w:szCs w:val="52"/>
        </w:rPr>
        <w:t>феврал</w:t>
      </w:r>
      <w:r w:rsidR="00DA1529">
        <w:rPr>
          <w:i/>
          <w:sz w:val="52"/>
          <w:szCs w:val="52"/>
        </w:rPr>
        <w:t>я 2020</w:t>
      </w:r>
      <w:r w:rsidR="00C41CF0">
        <w:rPr>
          <w:i/>
          <w:sz w:val="52"/>
          <w:szCs w:val="52"/>
        </w:rPr>
        <w:t xml:space="preserve"> г.</w:t>
      </w:r>
    </w:p>
    <w:p w:rsidR="00C41CF0" w:rsidRPr="00393FA2" w:rsidRDefault="00C41CF0" w:rsidP="00C41CF0">
      <w:pPr>
        <w:pStyle w:val="a4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- * - * - * - * - </w:t>
      </w:r>
      <w:r w:rsidRPr="00170FDA">
        <w:rPr>
          <w:sz w:val="52"/>
          <w:szCs w:val="52"/>
        </w:rPr>
        <w:t>* - * - * - * - * - * - * - * - * -</w:t>
      </w:r>
      <w:r w:rsidRPr="00393FA2">
        <w:rPr>
          <w:sz w:val="52"/>
          <w:szCs w:val="52"/>
        </w:rPr>
        <w:t xml:space="preserve"> </w:t>
      </w:r>
    </w:p>
    <w:p w:rsidR="00EE5015" w:rsidRDefault="00EE5015" w:rsidP="00EE5015">
      <w:pPr>
        <w:pStyle w:val="a4"/>
        <w:jc w:val="center"/>
        <w:rPr>
          <w:b/>
          <w:sz w:val="28"/>
          <w:szCs w:val="28"/>
        </w:rPr>
      </w:pPr>
    </w:p>
    <w:p w:rsidR="001633C7" w:rsidRPr="001633C7" w:rsidRDefault="001633C7" w:rsidP="001633C7">
      <w:pPr>
        <w:jc w:val="center"/>
        <w:rPr>
          <w:rFonts w:ascii="Arial" w:hAnsi="Arial" w:cs="Arial"/>
          <w:b/>
          <w:sz w:val="28"/>
          <w:szCs w:val="28"/>
        </w:rPr>
      </w:pPr>
      <w:r w:rsidRPr="001633C7">
        <w:rPr>
          <w:rFonts w:ascii="Arial" w:hAnsi="Arial" w:cs="Arial"/>
          <w:b/>
          <w:sz w:val="28"/>
          <w:szCs w:val="28"/>
        </w:rPr>
        <w:t>Выезд транспортных средств на лед запрещен</w:t>
      </w:r>
    </w:p>
    <w:p w:rsidR="001633C7" w:rsidRPr="001633C7" w:rsidRDefault="001633C7" w:rsidP="001633C7">
      <w:pPr>
        <w:jc w:val="center"/>
        <w:rPr>
          <w:rFonts w:ascii="Arial" w:hAnsi="Arial" w:cs="Arial"/>
          <w:sz w:val="28"/>
          <w:szCs w:val="28"/>
        </w:rPr>
      </w:pPr>
    </w:p>
    <w:p w:rsidR="001633C7" w:rsidRPr="001633C7" w:rsidRDefault="001633C7" w:rsidP="001633C7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1633C7">
        <w:rPr>
          <w:rFonts w:ascii="Arial" w:hAnsi="Arial" w:cs="Arial"/>
          <w:sz w:val="28"/>
          <w:szCs w:val="28"/>
        </w:rPr>
        <w:t>Государственная инспекция по маломерным судам напоминает о том, что выезд на лед водных объектов вне ледовых переправ на транспорте не только запрещен законом, но и крайне опасен для жизни.</w:t>
      </w:r>
    </w:p>
    <w:p w:rsidR="001633C7" w:rsidRPr="001633C7" w:rsidRDefault="001633C7" w:rsidP="001633C7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1633C7">
        <w:rPr>
          <w:rFonts w:ascii="Arial" w:hAnsi="Arial" w:cs="Arial"/>
          <w:sz w:val="28"/>
          <w:szCs w:val="28"/>
        </w:rPr>
        <w:t xml:space="preserve">6 февраля 2020 года при проведении патрулирования водных объектов Венгеровского района работниками </w:t>
      </w:r>
      <w:proofErr w:type="spellStart"/>
      <w:r w:rsidRPr="001633C7">
        <w:rPr>
          <w:rFonts w:ascii="Arial" w:hAnsi="Arial" w:cs="Arial"/>
          <w:sz w:val="28"/>
          <w:szCs w:val="28"/>
        </w:rPr>
        <w:t>Барабинского</w:t>
      </w:r>
      <w:proofErr w:type="spellEnd"/>
      <w:r w:rsidRPr="001633C7">
        <w:rPr>
          <w:rFonts w:ascii="Arial" w:hAnsi="Arial" w:cs="Arial"/>
          <w:sz w:val="28"/>
          <w:szCs w:val="28"/>
        </w:rPr>
        <w:t xml:space="preserve"> инспекторского отделения Центра ГИМС ГУ МЧС России по Новосибирской области совместно со специалистом по безопасности на воде ГКУ НСО «Центр ГО, ЧС и ПБ Новосибирской области» выявлено несанкционированное место выезда на лед автомобильного транспорта на р. </w:t>
      </w:r>
      <w:proofErr w:type="spellStart"/>
      <w:r w:rsidRPr="001633C7">
        <w:rPr>
          <w:rFonts w:ascii="Arial" w:hAnsi="Arial" w:cs="Arial"/>
          <w:sz w:val="28"/>
          <w:szCs w:val="28"/>
        </w:rPr>
        <w:t>Тартас</w:t>
      </w:r>
      <w:proofErr w:type="spellEnd"/>
      <w:r w:rsidRPr="001633C7">
        <w:rPr>
          <w:rFonts w:ascii="Arial" w:hAnsi="Arial" w:cs="Arial"/>
          <w:sz w:val="28"/>
          <w:szCs w:val="28"/>
        </w:rPr>
        <w:t xml:space="preserve"> между с. Венгерово и с. Заречье Венгеровского района. </w:t>
      </w:r>
      <w:proofErr w:type="gramEnd"/>
    </w:p>
    <w:p w:rsidR="001633C7" w:rsidRPr="001633C7" w:rsidRDefault="001633C7" w:rsidP="001633C7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1633C7">
        <w:rPr>
          <w:rFonts w:ascii="Arial" w:hAnsi="Arial" w:cs="Arial"/>
          <w:sz w:val="28"/>
          <w:szCs w:val="28"/>
        </w:rPr>
        <w:t>За несанкционированный выезд на лед, к административной ответственности привлечены 2 человека по статье 4.8 «Нарушение Правил охраны жизни людей на водных объектах» закона Новосибирской области от 14.02.2003 г. № 99-ОЗ «Об административных правонарушениях в Новосибирской области». За нарушение Правил нарушителям грозит предупреждение или наложение административного штрафа в размере от 300 до 1000 рублей.</w:t>
      </w:r>
    </w:p>
    <w:p w:rsidR="001633C7" w:rsidRPr="001633C7" w:rsidRDefault="001633C7" w:rsidP="001633C7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1633C7">
        <w:rPr>
          <w:rFonts w:ascii="Arial" w:hAnsi="Arial" w:cs="Arial"/>
          <w:sz w:val="28"/>
          <w:szCs w:val="28"/>
        </w:rPr>
        <w:lastRenderedPageBreak/>
        <w:t xml:space="preserve">Зачастую выезд на ледовую поверхность водоема сопровождается провалом автотранспорта под лед. 25 января 2020 года во время движения по льду озера </w:t>
      </w:r>
      <w:proofErr w:type="spellStart"/>
      <w:r w:rsidRPr="001633C7">
        <w:rPr>
          <w:rFonts w:ascii="Arial" w:hAnsi="Arial" w:cs="Arial"/>
          <w:sz w:val="28"/>
          <w:szCs w:val="28"/>
        </w:rPr>
        <w:t>Сартлан</w:t>
      </w:r>
      <w:proofErr w:type="spellEnd"/>
      <w:r w:rsidRPr="001633C7">
        <w:rPr>
          <w:rFonts w:ascii="Arial" w:hAnsi="Arial" w:cs="Arial"/>
          <w:sz w:val="28"/>
          <w:szCs w:val="28"/>
        </w:rPr>
        <w:t xml:space="preserve"> в районе д. </w:t>
      </w:r>
      <w:proofErr w:type="spellStart"/>
      <w:r w:rsidRPr="001633C7">
        <w:rPr>
          <w:rFonts w:ascii="Arial" w:hAnsi="Arial" w:cs="Arial"/>
          <w:sz w:val="28"/>
          <w:szCs w:val="28"/>
        </w:rPr>
        <w:t>Кармакла</w:t>
      </w:r>
      <w:proofErr w:type="spellEnd"/>
      <w:r w:rsidRPr="001633C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633C7">
        <w:rPr>
          <w:rFonts w:ascii="Arial" w:hAnsi="Arial" w:cs="Arial"/>
          <w:sz w:val="28"/>
          <w:szCs w:val="28"/>
        </w:rPr>
        <w:t>Барабинского</w:t>
      </w:r>
      <w:proofErr w:type="spellEnd"/>
      <w:r w:rsidRPr="001633C7">
        <w:rPr>
          <w:rFonts w:ascii="Arial" w:hAnsi="Arial" w:cs="Arial"/>
          <w:sz w:val="28"/>
          <w:szCs w:val="28"/>
        </w:rPr>
        <w:t xml:space="preserve"> района, под лед частично провалился трактор </w:t>
      </w:r>
      <w:proofErr w:type="spellStart"/>
      <w:r w:rsidRPr="001633C7">
        <w:rPr>
          <w:rFonts w:ascii="Arial" w:hAnsi="Arial" w:cs="Arial"/>
          <w:sz w:val="28"/>
          <w:szCs w:val="28"/>
        </w:rPr>
        <w:t>Беларус</w:t>
      </w:r>
      <w:proofErr w:type="spellEnd"/>
      <w:proofErr w:type="gramStart"/>
      <w:r w:rsidRPr="001633C7">
        <w:rPr>
          <w:rFonts w:ascii="Arial" w:hAnsi="Arial" w:cs="Arial"/>
          <w:sz w:val="28"/>
          <w:szCs w:val="28"/>
        </w:rPr>
        <w:t xml:space="preserve"> Т</w:t>
      </w:r>
      <w:proofErr w:type="gramEnd"/>
      <w:r w:rsidRPr="001633C7">
        <w:rPr>
          <w:rFonts w:ascii="Arial" w:hAnsi="Arial" w:cs="Arial"/>
          <w:sz w:val="28"/>
          <w:szCs w:val="28"/>
        </w:rPr>
        <w:t>олько благодаря удачному стечению обстоятельств, водитель трактора смог выбраться из кабины и не пострадал.</w:t>
      </w:r>
    </w:p>
    <w:p w:rsidR="001633C7" w:rsidRPr="001633C7" w:rsidRDefault="001633C7" w:rsidP="001633C7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1633C7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443855" cy="3423920"/>
            <wp:effectExtent l="19050" t="0" r="4445" b="0"/>
            <wp:docPr id="1" name="Рисунок 1" descr="IMG_2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8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342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33C7">
        <w:rPr>
          <w:rFonts w:ascii="Arial" w:hAnsi="Arial" w:cs="Arial"/>
          <w:sz w:val="28"/>
          <w:szCs w:val="28"/>
        </w:rPr>
        <w:t xml:space="preserve"> Следует помнить, что далеко не всегда провал транспорта под лед обходится без трагических последствий.  Так, в ноябре месяце 2018 года на оз. Чаны в 2-х км </w:t>
      </w:r>
      <w:proofErr w:type="gramStart"/>
      <w:r w:rsidRPr="001633C7">
        <w:rPr>
          <w:rFonts w:ascii="Arial" w:hAnsi="Arial" w:cs="Arial"/>
          <w:sz w:val="28"/>
          <w:szCs w:val="28"/>
        </w:rPr>
        <w:t>от</w:t>
      </w:r>
      <w:proofErr w:type="gramEnd"/>
      <w:r w:rsidRPr="001633C7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1633C7">
        <w:rPr>
          <w:rFonts w:ascii="Arial" w:hAnsi="Arial" w:cs="Arial"/>
          <w:sz w:val="28"/>
          <w:szCs w:val="28"/>
        </w:rPr>
        <w:t>с</w:t>
      </w:r>
      <w:proofErr w:type="gramEnd"/>
      <w:r w:rsidRPr="001633C7">
        <w:rPr>
          <w:rFonts w:ascii="Arial" w:hAnsi="Arial" w:cs="Arial"/>
          <w:sz w:val="28"/>
          <w:szCs w:val="28"/>
        </w:rPr>
        <w:t xml:space="preserve">. Новониколаевка </w:t>
      </w:r>
      <w:proofErr w:type="spellStart"/>
      <w:r w:rsidRPr="001633C7">
        <w:rPr>
          <w:rFonts w:ascii="Arial" w:hAnsi="Arial" w:cs="Arial"/>
          <w:sz w:val="28"/>
          <w:szCs w:val="28"/>
        </w:rPr>
        <w:t>Барабинского</w:t>
      </w:r>
      <w:proofErr w:type="spellEnd"/>
      <w:r w:rsidRPr="001633C7">
        <w:rPr>
          <w:rFonts w:ascii="Arial" w:hAnsi="Arial" w:cs="Arial"/>
          <w:sz w:val="28"/>
          <w:szCs w:val="28"/>
        </w:rPr>
        <w:t xml:space="preserve"> района, во время движения по неокрепшему льду провалился снегоход с двумя людьми. В результате провала утонул водитель снегохода, пассажир смог самостоятельно выбраться из воды, и дойти до ближайшего населенного пункта, где ему была оказана необходимая помощь.</w:t>
      </w:r>
    </w:p>
    <w:p w:rsidR="001633C7" w:rsidRPr="001633C7" w:rsidRDefault="001633C7" w:rsidP="001633C7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1633C7">
        <w:rPr>
          <w:rFonts w:ascii="Arial" w:hAnsi="Arial" w:cs="Arial"/>
          <w:sz w:val="28"/>
          <w:szCs w:val="28"/>
        </w:rPr>
        <w:t>ГИМС МЧС России призывает водителей воздержаться от выезда на лед на автотранспорте! Ведь сократив путь всего на несколько километров, вы подвергаете опасности не только свою жизнь, но и жизни близких людей, которые едут с вами.</w:t>
      </w:r>
    </w:p>
    <w:p w:rsidR="001633C7" w:rsidRPr="001633C7" w:rsidRDefault="001633C7" w:rsidP="001633C7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1633C7">
        <w:rPr>
          <w:rFonts w:ascii="Arial" w:hAnsi="Arial" w:cs="Arial"/>
          <w:sz w:val="28"/>
          <w:szCs w:val="28"/>
        </w:rPr>
        <w:t>Соблюдайте правила безопасности, не рискуйте понапрасну!</w:t>
      </w:r>
    </w:p>
    <w:p w:rsidR="001633C7" w:rsidRPr="001633C7" w:rsidRDefault="001633C7" w:rsidP="001633C7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1633C7">
        <w:rPr>
          <w:rFonts w:ascii="Arial" w:hAnsi="Arial" w:cs="Arial"/>
          <w:sz w:val="28"/>
          <w:szCs w:val="28"/>
        </w:rPr>
        <w:lastRenderedPageBreak/>
        <w:t>При возникновении любых чрезвычайных происшествий сообщите по телефону «101» или «112»!</w:t>
      </w:r>
    </w:p>
    <w:p w:rsidR="001633C7" w:rsidRPr="001633C7" w:rsidRDefault="001633C7" w:rsidP="001633C7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1633C7" w:rsidRPr="001633C7" w:rsidRDefault="001633C7" w:rsidP="001633C7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1633C7">
        <w:rPr>
          <w:rFonts w:ascii="Arial" w:hAnsi="Arial" w:cs="Arial"/>
          <w:sz w:val="28"/>
          <w:szCs w:val="28"/>
        </w:rPr>
        <w:t>Барабинское</w:t>
      </w:r>
      <w:proofErr w:type="spellEnd"/>
      <w:r w:rsidRPr="001633C7">
        <w:rPr>
          <w:rFonts w:ascii="Arial" w:hAnsi="Arial" w:cs="Arial"/>
          <w:sz w:val="28"/>
          <w:szCs w:val="28"/>
        </w:rPr>
        <w:t xml:space="preserve"> инспекторское отделение</w:t>
      </w:r>
    </w:p>
    <w:p w:rsidR="001633C7" w:rsidRPr="001633C7" w:rsidRDefault="001633C7" w:rsidP="001633C7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1633C7">
        <w:rPr>
          <w:rFonts w:ascii="Arial" w:hAnsi="Arial" w:cs="Arial"/>
          <w:sz w:val="28"/>
          <w:szCs w:val="28"/>
        </w:rPr>
        <w:t>Центра ГИМС ГУ МЧС России по Новосибирской области.</w:t>
      </w:r>
    </w:p>
    <w:p w:rsidR="001C6D0B" w:rsidRPr="001C6D0B" w:rsidRDefault="001C6D0B" w:rsidP="001633C7">
      <w:pPr>
        <w:tabs>
          <w:tab w:val="left" w:pos="0"/>
        </w:tabs>
        <w:jc w:val="center"/>
        <w:rPr>
          <w:rFonts w:ascii="Arial" w:hAnsi="Arial" w:cs="Arial"/>
          <w:sz w:val="28"/>
          <w:szCs w:val="28"/>
        </w:rPr>
      </w:pPr>
    </w:p>
    <w:sectPr w:rsidR="001C6D0B" w:rsidRPr="001C6D0B" w:rsidSect="00B6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3A1" w:rsidRDefault="00D123A1" w:rsidP="00BF1E8B">
      <w:r>
        <w:separator/>
      </w:r>
    </w:p>
  </w:endnote>
  <w:endnote w:type="continuationSeparator" w:id="0">
    <w:p w:rsidR="00D123A1" w:rsidRDefault="00D123A1" w:rsidP="00BF1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3A1" w:rsidRDefault="00D123A1" w:rsidP="00BF1E8B">
      <w:r>
        <w:separator/>
      </w:r>
    </w:p>
  </w:footnote>
  <w:footnote w:type="continuationSeparator" w:id="0">
    <w:p w:rsidR="00D123A1" w:rsidRDefault="00D123A1" w:rsidP="00BF1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0AD9"/>
    <w:multiLevelType w:val="hybridMultilevel"/>
    <w:tmpl w:val="F474C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F6EE9"/>
    <w:multiLevelType w:val="multilevel"/>
    <w:tmpl w:val="787478F8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894" w:hanging="54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2">
    <w:nsid w:val="10053640"/>
    <w:multiLevelType w:val="hybridMultilevel"/>
    <w:tmpl w:val="F474C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A05745D"/>
    <w:multiLevelType w:val="hybridMultilevel"/>
    <w:tmpl w:val="A8A2B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82558"/>
    <w:multiLevelType w:val="multilevel"/>
    <w:tmpl w:val="A8EA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5014C0"/>
    <w:multiLevelType w:val="hybridMultilevel"/>
    <w:tmpl w:val="8FE00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02E73"/>
    <w:multiLevelType w:val="hybridMultilevel"/>
    <w:tmpl w:val="1004D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6F5B39"/>
    <w:multiLevelType w:val="hybridMultilevel"/>
    <w:tmpl w:val="7CF2C922"/>
    <w:lvl w:ilvl="0" w:tplc="66C040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57B33734"/>
    <w:multiLevelType w:val="hybridMultilevel"/>
    <w:tmpl w:val="F86AB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D2A2C"/>
    <w:multiLevelType w:val="hybridMultilevel"/>
    <w:tmpl w:val="869C7636"/>
    <w:lvl w:ilvl="0" w:tplc="BBAE964C">
      <w:start w:val="1"/>
      <w:numFmt w:val="decimal"/>
      <w:lvlText w:val="%1)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7D3DFB"/>
    <w:multiLevelType w:val="hybridMultilevel"/>
    <w:tmpl w:val="C054F540"/>
    <w:lvl w:ilvl="0" w:tplc="64EE6CD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EBE"/>
    <w:rsid w:val="000A0D56"/>
    <w:rsid w:val="00104B76"/>
    <w:rsid w:val="00113614"/>
    <w:rsid w:val="0014437B"/>
    <w:rsid w:val="001532E0"/>
    <w:rsid w:val="00162935"/>
    <w:rsid w:val="001633C7"/>
    <w:rsid w:val="00183483"/>
    <w:rsid w:val="001C6D0B"/>
    <w:rsid w:val="001D0C15"/>
    <w:rsid w:val="002065C7"/>
    <w:rsid w:val="00217AD3"/>
    <w:rsid w:val="00265D81"/>
    <w:rsid w:val="00295CB4"/>
    <w:rsid w:val="002F632D"/>
    <w:rsid w:val="0037081D"/>
    <w:rsid w:val="00374434"/>
    <w:rsid w:val="00376764"/>
    <w:rsid w:val="00405A76"/>
    <w:rsid w:val="00417705"/>
    <w:rsid w:val="00457F99"/>
    <w:rsid w:val="00471BFC"/>
    <w:rsid w:val="00496929"/>
    <w:rsid w:val="004C4BC8"/>
    <w:rsid w:val="004C661B"/>
    <w:rsid w:val="0050643D"/>
    <w:rsid w:val="00517E5B"/>
    <w:rsid w:val="00521250"/>
    <w:rsid w:val="00551EAF"/>
    <w:rsid w:val="0059734A"/>
    <w:rsid w:val="00617326"/>
    <w:rsid w:val="006338B5"/>
    <w:rsid w:val="006A57BE"/>
    <w:rsid w:val="006B430E"/>
    <w:rsid w:val="006E286E"/>
    <w:rsid w:val="00716F2A"/>
    <w:rsid w:val="007849CD"/>
    <w:rsid w:val="007963B0"/>
    <w:rsid w:val="007E2EBE"/>
    <w:rsid w:val="008120DB"/>
    <w:rsid w:val="00817295"/>
    <w:rsid w:val="008B2EBE"/>
    <w:rsid w:val="008D594B"/>
    <w:rsid w:val="00904540"/>
    <w:rsid w:val="009159C9"/>
    <w:rsid w:val="00944C21"/>
    <w:rsid w:val="00956C5D"/>
    <w:rsid w:val="00964FA7"/>
    <w:rsid w:val="009F0704"/>
    <w:rsid w:val="009F3D83"/>
    <w:rsid w:val="00A056B1"/>
    <w:rsid w:val="00A163E2"/>
    <w:rsid w:val="00A310CB"/>
    <w:rsid w:val="00A42872"/>
    <w:rsid w:val="00A47482"/>
    <w:rsid w:val="00A5667D"/>
    <w:rsid w:val="00AA33C0"/>
    <w:rsid w:val="00AD0F0A"/>
    <w:rsid w:val="00AE204A"/>
    <w:rsid w:val="00B33982"/>
    <w:rsid w:val="00B6032E"/>
    <w:rsid w:val="00B667C6"/>
    <w:rsid w:val="00B76688"/>
    <w:rsid w:val="00B917BA"/>
    <w:rsid w:val="00B94816"/>
    <w:rsid w:val="00BA0EC5"/>
    <w:rsid w:val="00BC17EC"/>
    <w:rsid w:val="00BF0E10"/>
    <w:rsid w:val="00BF1E8B"/>
    <w:rsid w:val="00C41CF0"/>
    <w:rsid w:val="00C56B83"/>
    <w:rsid w:val="00C76678"/>
    <w:rsid w:val="00CF5809"/>
    <w:rsid w:val="00D123A1"/>
    <w:rsid w:val="00D36FD1"/>
    <w:rsid w:val="00D437C6"/>
    <w:rsid w:val="00D570C6"/>
    <w:rsid w:val="00D63BF3"/>
    <w:rsid w:val="00D6718A"/>
    <w:rsid w:val="00DA1529"/>
    <w:rsid w:val="00DC0B51"/>
    <w:rsid w:val="00DE4FAA"/>
    <w:rsid w:val="00E21FF3"/>
    <w:rsid w:val="00E2446D"/>
    <w:rsid w:val="00E64724"/>
    <w:rsid w:val="00E84807"/>
    <w:rsid w:val="00E92FE5"/>
    <w:rsid w:val="00EB191B"/>
    <w:rsid w:val="00EE5015"/>
    <w:rsid w:val="00EF1D98"/>
    <w:rsid w:val="00EF4E39"/>
    <w:rsid w:val="00F452EA"/>
    <w:rsid w:val="00F46F5B"/>
    <w:rsid w:val="00FA0688"/>
    <w:rsid w:val="00FB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70C6"/>
    <w:pPr>
      <w:keepNext/>
      <w:tabs>
        <w:tab w:val="left" w:pos="709"/>
      </w:tabs>
      <w:ind w:firstLine="284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2EBE"/>
    <w:pPr>
      <w:spacing w:before="100" w:beforeAutospacing="1" w:after="100" w:afterAutospacing="1"/>
    </w:pPr>
  </w:style>
  <w:style w:type="paragraph" w:customStyle="1" w:styleId="ConsPlusNormal">
    <w:name w:val="ConsPlusNormal"/>
    <w:rsid w:val="008B2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8B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8B2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8D5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D59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D59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8D59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D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8D59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D594B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8D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"/>
    <w:basedOn w:val="a"/>
    <w:rsid w:val="00DA15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"/>
    <w:basedOn w:val="a"/>
    <w:rsid w:val="00C766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76678"/>
    <w:pPr>
      <w:ind w:firstLine="426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C766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570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rsid w:val="00D570C6"/>
    <w:pPr>
      <w:spacing w:after="120"/>
    </w:pPr>
    <w:rPr>
      <w:kern w:val="28"/>
      <w:szCs w:val="20"/>
    </w:rPr>
  </w:style>
  <w:style w:type="character" w:customStyle="1" w:styleId="af1">
    <w:name w:val="Основной текст Знак"/>
    <w:basedOn w:val="a0"/>
    <w:link w:val="af0"/>
    <w:rsid w:val="00D570C6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customStyle="1" w:styleId="NoSpacingPHPDOCX">
    <w:name w:val="No Spacing PHPDOCX"/>
    <w:uiPriority w:val="1"/>
    <w:qFormat/>
    <w:rsid w:val="00944C2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dcterms:created xsi:type="dcterms:W3CDTF">2018-11-30T03:16:00Z</dcterms:created>
  <dcterms:modified xsi:type="dcterms:W3CDTF">2020-02-26T05:40:00Z</dcterms:modified>
</cp:coreProperties>
</file>