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473A89">
        <w:rPr>
          <w:rFonts w:ascii="Times New Roman" w:hAnsi="Times New Roman" w:cs="Times New Roman"/>
          <w:i/>
          <w:sz w:val="52"/>
          <w:szCs w:val="52"/>
        </w:rPr>
        <w:t>50</w:t>
      </w:r>
      <w:r w:rsidR="00C333A9">
        <w:rPr>
          <w:rFonts w:ascii="Times New Roman" w:hAnsi="Times New Roman" w:cs="Times New Roman"/>
          <w:i/>
          <w:sz w:val="52"/>
          <w:szCs w:val="52"/>
          <w:lang w:val="en-US"/>
        </w:rPr>
        <w:t>3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473A89">
        <w:rPr>
          <w:rFonts w:ascii="Times New Roman" w:hAnsi="Times New Roman" w:cs="Times New Roman"/>
          <w:i/>
          <w:sz w:val="52"/>
          <w:szCs w:val="52"/>
        </w:rPr>
        <w:t>2</w:t>
      </w:r>
      <w:r w:rsidR="00C333A9">
        <w:rPr>
          <w:rFonts w:ascii="Times New Roman" w:hAnsi="Times New Roman" w:cs="Times New Roman"/>
          <w:i/>
          <w:sz w:val="52"/>
          <w:szCs w:val="52"/>
          <w:lang w:val="en-US"/>
        </w:rPr>
        <w:t>4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473A89" w:rsidRPr="00473A89">
        <w:rPr>
          <w:rFonts w:ascii="Times New Roman" w:hAnsi="Times New Roman" w:cs="Times New Roman"/>
          <w:i/>
          <w:sz w:val="52"/>
          <w:szCs w:val="52"/>
        </w:rPr>
        <w:t>0</w:t>
      </w:r>
      <w:r w:rsidR="00C333A9">
        <w:rPr>
          <w:rFonts w:ascii="Times New Roman" w:hAnsi="Times New Roman" w:cs="Times New Roman"/>
          <w:i/>
          <w:sz w:val="52"/>
          <w:szCs w:val="52"/>
          <w:lang w:val="en-US"/>
        </w:rPr>
        <w:t>8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F94250" w:rsidRDefault="00F94250" w:rsidP="0040284B">
      <w:pPr>
        <w:pStyle w:val="a4"/>
        <w:jc w:val="center"/>
        <w:rPr>
          <w:rFonts w:cs="Times New Roman"/>
          <w:sz w:val="52"/>
          <w:szCs w:val="52"/>
        </w:rPr>
      </w:pPr>
    </w:p>
    <w:p w:rsidR="00C333A9" w:rsidRPr="00C333A9" w:rsidRDefault="00C333A9" w:rsidP="00C333A9">
      <w:pPr>
        <w:shd w:val="clear" w:color="auto" w:fill="FFFFFF"/>
        <w:spacing w:after="0" w:line="240" w:lineRule="auto"/>
        <w:ind w:firstLine="360"/>
        <w:jc w:val="center"/>
        <w:rPr>
          <w:rFonts w:ascii="Arial" w:hAnsi="Arial" w:cs="Arial"/>
          <w:sz w:val="28"/>
          <w:szCs w:val="28"/>
        </w:rPr>
      </w:pPr>
      <w:r w:rsidRPr="00C333A9">
        <w:rPr>
          <w:rFonts w:ascii="Arial" w:eastAsia="Times New Roman" w:hAnsi="Arial" w:cs="Arial"/>
          <w:color w:val="000000"/>
          <w:sz w:val="28"/>
          <w:szCs w:val="28"/>
        </w:rPr>
        <w:t>Обстановка с пожарами на территории Чановского района</w:t>
      </w:r>
    </w:p>
    <w:p w:rsidR="00C333A9" w:rsidRPr="00C333A9" w:rsidRDefault="00C333A9" w:rsidP="00C333A9">
      <w:pPr>
        <w:shd w:val="clear" w:color="auto" w:fill="FFFFFF"/>
        <w:spacing w:after="0" w:line="240" w:lineRule="auto"/>
        <w:ind w:firstLine="360"/>
        <w:jc w:val="center"/>
        <w:rPr>
          <w:rFonts w:ascii="Arial" w:hAnsi="Arial" w:cs="Arial"/>
          <w:sz w:val="28"/>
          <w:szCs w:val="28"/>
        </w:rPr>
      </w:pPr>
      <w:r w:rsidRPr="00C333A9">
        <w:rPr>
          <w:rFonts w:ascii="Arial" w:eastAsia="Times New Roman" w:hAnsi="Arial" w:cs="Arial"/>
          <w:color w:val="000000"/>
          <w:sz w:val="28"/>
          <w:szCs w:val="28"/>
        </w:rPr>
        <w:t>за 11 месяцев   2021 года.</w:t>
      </w:r>
      <w:r w:rsidRPr="00C333A9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C333A9" w:rsidRPr="00C333A9" w:rsidRDefault="00C333A9" w:rsidP="00C333A9">
      <w:pPr>
        <w:shd w:val="clear" w:color="auto" w:fill="FFFFFF"/>
        <w:spacing w:after="0" w:line="240" w:lineRule="auto"/>
        <w:ind w:firstLine="360"/>
        <w:rPr>
          <w:rFonts w:ascii="Arial" w:hAnsi="Arial" w:cs="Arial"/>
          <w:sz w:val="28"/>
          <w:szCs w:val="28"/>
        </w:rPr>
      </w:pPr>
      <w:r w:rsidRPr="00C333A9">
        <w:rPr>
          <w:rFonts w:ascii="Arial" w:eastAsia="Times New Roman" w:hAnsi="Arial" w:cs="Arial"/>
          <w:color w:val="000000"/>
          <w:sz w:val="28"/>
          <w:szCs w:val="28"/>
        </w:rPr>
        <w:br/>
        <w:t xml:space="preserve">На территории Чановского района за прошедшие 11 месяцев текущего года произошло 246 пожаров, из которых 33  произошли в жилом секторе, 6  пожаров на автотранспортных средствах, 3 пожара на объектах </w:t>
      </w:r>
      <w:proofErr w:type="spellStart"/>
      <w:r w:rsidRPr="00C333A9">
        <w:rPr>
          <w:rFonts w:ascii="Arial" w:eastAsia="Times New Roman" w:hAnsi="Arial" w:cs="Arial"/>
          <w:color w:val="000000"/>
          <w:sz w:val="28"/>
          <w:szCs w:val="28"/>
        </w:rPr>
        <w:t>сельхозназначения</w:t>
      </w:r>
      <w:proofErr w:type="spellEnd"/>
      <w:r w:rsidRPr="00C333A9">
        <w:rPr>
          <w:rFonts w:ascii="Arial" w:eastAsia="Times New Roman" w:hAnsi="Arial" w:cs="Arial"/>
          <w:color w:val="000000"/>
          <w:sz w:val="28"/>
          <w:szCs w:val="28"/>
        </w:rPr>
        <w:t xml:space="preserve">, 1 пожар на объекте торговли.   Объектами пожаров в 202 случаях явились сухая трава и мусор, которые произошли в результате человеческого фактора (неосторожного обращения с огнем, умышленного выжигания сухой растительности). В результате происшедших пожаров в жилом секторе, огнем повреждены жилые дома и квартиры, надворные постройки, домашние вещи и имущество граждан, автотранспортные средства. Основными причинами пожаров, происшедших в </w:t>
      </w:r>
      <w:proofErr w:type="spellStart"/>
      <w:r w:rsidRPr="00C333A9">
        <w:rPr>
          <w:rFonts w:ascii="Arial" w:eastAsia="Times New Roman" w:hAnsi="Arial" w:cs="Arial"/>
          <w:color w:val="000000"/>
          <w:sz w:val="28"/>
          <w:szCs w:val="28"/>
        </w:rPr>
        <w:t>Чановском</w:t>
      </w:r>
      <w:proofErr w:type="spellEnd"/>
      <w:r w:rsidRPr="00C333A9">
        <w:rPr>
          <w:rFonts w:ascii="Arial" w:eastAsia="Times New Roman" w:hAnsi="Arial" w:cs="Arial"/>
          <w:color w:val="000000"/>
          <w:sz w:val="28"/>
          <w:szCs w:val="28"/>
        </w:rPr>
        <w:t xml:space="preserve"> районе</w:t>
      </w:r>
      <w:proofErr w:type="gramStart"/>
      <w:r w:rsidRPr="00C333A9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 w:rsidRPr="00C333A9">
        <w:rPr>
          <w:rFonts w:ascii="Arial" w:eastAsia="Times New Roman" w:hAnsi="Arial" w:cs="Arial"/>
          <w:color w:val="000000"/>
          <w:sz w:val="28"/>
          <w:szCs w:val="28"/>
        </w:rPr>
        <w:t xml:space="preserve"> за исключением пожаров сухой растительности ,явились: неисправность и нарушение требований пожарной безопасности при эксплуатации печей- 10 пожаров,  нарушение правил устройства и правил технической эксплуатации </w:t>
      </w:r>
      <w:proofErr w:type="spellStart"/>
      <w:r w:rsidRPr="00C333A9">
        <w:rPr>
          <w:rFonts w:ascii="Arial" w:eastAsia="Times New Roman" w:hAnsi="Arial" w:cs="Arial"/>
          <w:color w:val="000000"/>
          <w:sz w:val="28"/>
          <w:szCs w:val="28"/>
        </w:rPr>
        <w:t>эл</w:t>
      </w:r>
      <w:proofErr w:type="spellEnd"/>
      <w:r w:rsidRPr="00C333A9">
        <w:rPr>
          <w:rFonts w:ascii="Arial" w:eastAsia="Times New Roman" w:hAnsi="Arial" w:cs="Arial"/>
          <w:color w:val="000000"/>
          <w:sz w:val="28"/>
          <w:szCs w:val="28"/>
        </w:rPr>
        <w:t xml:space="preserve">. оборудования- 17 пожаров, неосторожное обращение с огнем, в том числе при курении –8 пожаров ,  неисправность электропроводки и топливной системы транспортного средства- 7 пожаров.   На происшедших пожарах   в жилом секторе произошла гибель  и </w:t>
      </w:r>
      <w:proofErr w:type="spellStart"/>
      <w:r w:rsidRPr="00C333A9">
        <w:rPr>
          <w:rFonts w:ascii="Arial" w:eastAsia="Times New Roman" w:hAnsi="Arial" w:cs="Arial"/>
          <w:color w:val="000000"/>
          <w:sz w:val="28"/>
          <w:szCs w:val="28"/>
        </w:rPr>
        <w:t>травмирование</w:t>
      </w:r>
      <w:proofErr w:type="spellEnd"/>
      <w:r w:rsidRPr="00C333A9">
        <w:rPr>
          <w:rFonts w:ascii="Arial" w:eastAsia="Times New Roman" w:hAnsi="Arial" w:cs="Arial"/>
          <w:color w:val="000000"/>
          <w:sz w:val="28"/>
          <w:szCs w:val="28"/>
        </w:rPr>
        <w:t xml:space="preserve"> людей. </w:t>
      </w:r>
      <w:r w:rsidRPr="00C333A9">
        <w:rPr>
          <w:rFonts w:ascii="Arial" w:eastAsia="Times New Roman" w:hAnsi="Arial" w:cs="Arial"/>
          <w:color w:val="000000"/>
          <w:sz w:val="28"/>
          <w:szCs w:val="28"/>
        </w:rPr>
        <w:br/>
        <w:t xml:space="preserve"> </w:t>
      </w:r>
      <w:proofErr w:type="gramStart"/>
      <w:r w:rsidRPr="00C333A9">
        <w:rPr>
          <w:rFonts w:ascii="Arial" w:eastAsia="Times New Roman" w:hAnsi="Arial" w:cs="Arial"/>
          <w:color w:val="000000"/>
          <w:sz w:val="28"/>
          <w:szCs w:val="28"/>
        </w:rPr>
        <w:t>В целях недопущения пожаров на территории Чановского района, предупреждения гибели и травмирования на них людей, отдел надзорной деятельности и профилактической работы обращает внимание граждан и руководителям предприятий: на соблюдение требований безопасности при пользовании электроприборами, газовыми приборами и при эксплуатации печного отопления, на недопущение оставления без присмотра малолетних детей, об осторожности при обращении с огнем, в том числе при курении;</w:t>
      </w:r>
      <w:proofErr w:type="gramEnd"/>
      <w:r w:rsidRPr="00C333A9">
        <w:rPr>
          <w:rFonts w:ascii="Arial" w:eastAsia="Times New Roman" w:hAnsi="Arial" w:cs="Arial"/>
          <w:color w:val="000000"/>
          <w:sz w:val="28"/>
          <w:szCs w:val="28"/>
        </w:rPr>
        <w:t xml:space="preserve"> на своевременный ремонт и замену электропроводки в жилых помещениях и надворных постройках. </w:t>
      </w:r>
      <w:r w:rsidRPr="00C333A9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gramStart"/>
      <w:r w:rsidRPr="00C333A9">
        <w:rPr>
          <w:rFonts w:ascii="Arial" w:eastAsia="Times New Roman" w:hAnsi="Arial" w:cs="Arial"/>
          <w:color w:val="000000"/>
          <w:sz w:val="28"/>
          <w:szCs w:val="28"/>
        </w:rPr>
        <w:t xml:space="preserve">В целях сбережения своей жизни и здоровья, так же Ваших родственников установите в жилых помещения автономные пожарные </w:t>
      </w:r>
      <w:proofErr w:type="spellStart"/>
      <w:r w:rsidRPr="00C333A9">
        <w:rPr>
          <w:rFonts w:ascii="Arial" w:eastAsia="Times New Roman" w:hAnsi="Arial" w:cs="Arial"/>
          <w:color w:val="000000"/>
          <w:sz w:val="28"/>
          <w:szCs w:val="28"/>
        </w:rPr>
        <w:lastRenderedPageBreak/>
        <w:t>извещатели</w:t>
      </w:r>
      <w:proofErr w:type="spellEnd"/>
      <w:r w:rsidRPr="00C333A9">
        <w:rPr>
          <w:rFonts w:ascii="Arial" w:eastAsia="Times New Roman" w:hAnsi="Arial" w:cs="Arial"/>
          <w:color w:val="000000"/>
          <w:sz w:val="28"/>
          <w:szCs w:val="28"/>
        </w:rPr>
        <w:t>, которые в случае возникновения пожара своевременно известят о беде.</w:t>
      </w:r>
      <w:proofErr w:type="gramEnd"/>
      <w:r w:rsidRPr="00C333A9">
        <w:rPr>
          <w:rFonts w:ascii="Arial" w:eastAsia="Times New Roman" w:hAnsi="Arial" w:cs="Arial"/>
          <w:color w:val="000000"/>
          <w:sz w:val="28"/>
          <w:szCs w:val="28"/>
        </w:rPr>
        <w:br/>
        <w:t>При обнаружении пожара сообщайте в Службу спасения «101», «112».</w:t>
      </w:r>
      <w:r w:rsidRPr="00C333A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33A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33A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333A9">
        <w:rPr>
          <w:rFonts w:ascii="Arial" w:eastAsia="Times New Roman" w:hAnsi="Arial" w:cs="Arial"/>
          <w:color w:val="000000"/>
          <w:sz w:val="28"/>
          <w:szCs w:val="28"/>
        </w:rPr>
        <w:br/>
        <w:t xml:space="preserve">ОНД и </w:t>
      </w:r>
      <w:proofErr w:type="gramStart"/>
      <w:r w:rsidRPr="00C333A9">
        <w:rPr>
          <w:rFonts w:ascii="Arial" w:eastAsia="Times New Roman" w:hAnsi="Arial" w:cs="Arial"/>
          <w:color w:val="000000"/>
          <w:sz w:val="28"/>
          <w:szCs w:val="28"/>
        </w:rPr>
        <w:t>ПР</w:t>
      </w:r>
      <w:proofErr w:type="gramEnd"/>
      <w:r w:rsidRPr="00C333A9">
        <w:rPr>
          <w:rFonts w:ascii="Arial" w:eastAsia="Times New Roman" w:hAnsi="Arial" w:cs="Arial"/>
          <w:color w:val="000000"/>
          <w:sz w:val="28"/>
          <w:szCs w:val="28"/>
        </w:rPr>
        <w:t xml:space="preserve"> по </w:t>
      </w:r>
      <w:proofErr w:type="spellStart"/>
      <w:r w:rsidRPr="00C333A9">
        <w:rPr>
          <w:rFonts w:ascii="Arial" w:eastAsia="Times New Roman" w:hAnsi="Arial" w:cs="Arial"/>
          <w:color w:val="000000"/>
          <w:sz w:val="28"/>
          <w:szCs w:val="28"/>
        </w:rPr>
        <w:t>Чановскому</w:t>
      </w:r>
      <w:proofErr w:type="spellEnd"/>
      <w:r w:rsidRPr="00C333A9">
        <w:rPr>
          <w:rFonts w:ascii="Arial" w:eastAsia="Times New Roman" w:hAnsi="Arial" w:cs="Arial"/>
          <w:color w:val="000000"/>
          <w:sz w:val="28"/>
          <w:szCs w:val="28"/>
        </w:rPr>
        <w:t xml:space="preserve"> району</w:t>
      </w:r>
    </w:p>
    <w:p w:rsidR="00F94250" w:rsidRPr="00C333A9" w:rsidRDefault="00F94250" w:rsidP="00473A89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</w:rPr>
      </w:pPr>
      <w:r w:rsidRPr="00C333A9">
        <w:rPr>
          <w:rFonts w:ascii="Arial" w:eastAsia="Times New Roman" w:hAnsi="Arial" w:cs="Arial"/>
          <w:color w:val="444444"/>
          <w:sz w:val="28"/>
          <w:szCs w:val="28"/>
        </w:rPr>
        <w:t xml:space="preserve">   </w:t>
      </w:r>
      <w:bookmarkStart w:id="0" w:name="_GoBack"/>
      <w:bookmarkEnd w:id="0"/>
    </w:p>
    <w:sectPr w:rsidR="00F94250" w:rsidRPr="00C333A9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2F" w:rsidRDefault="00B86B2F" w:rsidP="00036D65">
      <w:pPr>
        <w:spacing w:after="0" w:line="240" w:lineRule="auto"/>
      </w:pPr>
      <w:r>
        <w:separator/>
      </w:r>
    </w:p>
  </w:endnote>
  <w:endnote w:type="continuationSeparator" w:id="0">
    <w:p w:rsidR="00B86B2F" w:rsidRDefault="00B86B2F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2F" w:rsidRDefault="00B86B2F" w:rsidP="00036D65">
      <w:pPr>
        <w:spacing w:after="0" w:line="240" w:lineRule="auto"/>
      </w:pPr>
      <w:r>
        <w:separator/>
      </w:r>
    </w:p>
  </w:footnote>
  <w:footnote w:type="continuationSeparator" w:id="0">
    <w:p w:rsidR="00B86B2F" w:rsidRDefault="00B86B2F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627E7"/>
    <w:rsid w:val="0086715C"/>
    <w:rsid w:val="008743DA"/>
    <w:rsid w:val="0088585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11327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86B2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A5047"/>
    <w:rsid w:val="00FA708F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2020-10-07T05:51:00Z</cp:lastPrinted>
  <dcterms:created xsi:type="dcterms:W3CDTF">2021-11-19T04:05:00Z</dcterms:created>
  <dcterms:modified xsi:type="dcterms:W3CDTF">2021-12-08T03:15:00Z</dcterms:modified>
</cp:coreProperties>
</file>