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 2</w:t>
      </w:r>
      <w:r w:rsidR="00204BDE">
        <w:rPr>
          <w:rFonts w:ascii="Times New Roman" w:hAnsi="Times New Roman" w:cs="Times New Roman"/>
          <w:i/>
          <w:sz w:val="52"/>
          <w:szCs w:val="52"/>
        </w:rPr>
        <w:t>6</w:t>
      </w:r>
      <w:r>
        <w:rPr>
          <w:rFonts w:ascii="Times New Roman" w:hAnsi="Times New Roman" w:cs="Times New Roman"/>
          <w:i/>
          <w:sz w:val="52"/>
          <w:szCs w:val="52"/>
        </w:rPr>
        <w:t>(7</w:t>
      </w:r>
      <w:r w:rsidR="00204BDE">
        <w:rPr>
          <w:rFonts w:ascii="Times New Roman" w:hAnsi="Times New Roman" w:cs="Times New Roman"/>
          <w:i/>
          <w:sz w:val="52"/>
          <w:szCs w:val="52"/>
        </w:rPr>
        <w:t>3</w:t>
      </w:r>
      <w:r w:rsidR="0021435F" w:rsidRPr="00204BDE">
        <w:rPr>
          <w:rFonts w:ascii="Times New Roman" w:hAnsi="Times New Roman" w:cs="Times New Roman"/>
          <w:i/>
          <w:sz w:val="52"/>
          <w:szCs w:val="52"/>
        </w:rPr>
        <w:t>2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204BDE">
        <w:rPr>
          <w:rFonts w:ascii="Times New Roman" w:hAnsi="Times New Roman" w:cs="Times New Roman"/>
          <w:i/>
          <w:sz w:val="52"/>
          <w:szCs w:val="52"/>
        </w:rPr>
        <w:t>21</w:t>
      </w:r>
      <w:r w:rsidR="00F0242E">
        <w:rPr>
          <w:rFonts w:ascii="Times New Roman" w:hAnsi="Times New Roman" w:cs="Times New Roman"/>
          <w:i/>
          <w:sz w:val="52"/>
          <w:szCs w:val="52"/>
        </w:rPr>
        <w:t>.</w:t>
      </w:r>
      <w:r w:rsidR="00F0242E" w:rsidRPr="00204BDE">
        <w:rPr>
          <w:rFonts w:ascii="Times New Roman" w:hAnsi="Times New Roman" w:cs="Times New Roman"/>
          <w:i/>
          <w:sz w:val="52"/>
          <w:szCs w:val="52"/>
        </w:rPr>
        <w:t>05</w:t>
      </w:r>
      <w:r>
        <w:rPr>
          <w:rFonts w:ascii="Times New Roman" w:hAnsi="Times New Roman" w:cs="Times New Roman"/>
          <w:i/>
          <w:sz w:val="52"/>
          <w:szCs w:val="52"/>
        </w:rPr>
        <w:t>.2025</w:t>
      </w:r>
      <w:r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170A48" w:rsidRDefault="00170A48" w:rsidP="00170A48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Default="00170A48" w:rsidP="00204B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Pr="00204BDE" w:rsidRDefault="00204BDE" w:rsidP="00204BDE">
      <w:pPr>
        <w:pStyle w:val="a3"/>
        <w:jc w:val="center"/>
        <w:rPr>
          <w:rFonts w:cs="Times New Roman"/>
          <w:b/>
          <w:sz w:val="32"/>
          <w:szCs w:val="32"/>
        </w:rPr>
      </w:pPr>
      <w:r w:rsidRPr="00204BDE">
        <w:rPr>
          <w:rFonts w:ascii="Arial" w:hAnsi="Arial" w:cs="Arial"/>
          <w:b/>
          <w:spacing w:val="20"/>
          <w:sz w:val="24"/>
          <w:szCs w:val="24"/>
        </w:rPr>
        <w:t>Будьте осторожны при эксплуатации электрооборудования</w:t>
      </w:r>
    </w:p>
    <w:p w:rsidR="00204BDE" w:rsidRPr="00204BDE" w:rsidRDefault="00204BDE" w:rsidP="00204BDE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04BDE" w:rsidRPr="00204BDE" w:rsidRDefault="00204BDE" w:rsidP="00204BDE">
      <w:pPr>
        <w:pStyle w:val="af0"/>
        <w:ind w:left="709" w:right="632" w:firstLine="283"/>
        <w:rPr>
          <w:rFonts w:ascii="Arial" w:hAnsi="Arial" w:cs="Arial"/>
          <w:sz w:val="24"/>
          <w:szCs w:val="24"/>
        </w:rPr>
      </w:pPr>
      <w:r w:rsidRPr="00204BDE">
        <w:rPr>
          <w:rFonts w:ascii="Arial" w:hAnsi="Arial" w:cs="Arial"/>
          <w:sz w:val="24"/>
          <w:szCs w:val="24"/>
        </w:rPr>
        <w:t xml:space="preserve">Одной из основных    причин пожаров  является    неисправность и нарушение требований пожарной безопасности при эксплуатации электрооборудования.  В результате происшедших пожаров огнем уничтожаются  и повреждаются строения, домашние вещи и имущество граждан, причиняется  материальный ущерб.  </w:t>
      </w:r>
    </w:p>
    <w:p w:rsidR="00204BDE" w:rsidRPr="00204BDE" w:rsidRDefault="00204BDE" w:rsidP="00204BDE">
      <w:pPr>
        <w:pStyle w:val="af0"/>
        <w:ind w:left="709" w:right="632" w:firstLine="283"/>
        <w:jc w:val="center"/>
        <w:rPr>
          <w:rFonts w:ascii="Arial" w:hAnsi="Arial" w:cs="Arial"/>
          <w:b/>
          <w:sz w:val="24"/>
          <w:szCs w:val="24"/>
        </w:rPr>
      </w:pPr>
    </w:p>
    <w:p w:rsidR="00204BDE" w:rsidRPr="00204BDE" w:rsidRDefault="00204BDE" w:rsidP="00204BDE">
      <w:pPr>
        <w:pStyle w:val="af0"/>
        <w:ind w:left="709" w:right="632" w:firstLine="283"/>
        <w:jc w:val="center"/>
        <w:rPr>
          <w:rFonts w:ascii="Arial" w:hAnsi="Arial" w:cs="Arial"/>
          <w:b/>
          <w:sz w:val="24"/>
          <w:szCs w:val="24"/>
        </w:rPr>
      </w:pPr>
      <w:r w:rsidRPr="00204BDE">
        <w:rPr>
          <w:rFonts w:ascii="Arial" w:hAnsi="Arial" w:cs="Arial"/>
          <w:b/>
          <w:sz w:val="24"/>
          <w:szCs w:val="24"/>
        </w:rPr>
        <w:t>Государственная противопожарная служба  обращает внимание  на строгое соблюдение мер пожарной безопасности.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 не включайте одновременно в сеть  несколько  электроприборов большой мощности, так как это  ведет к   перегрузке электросети и может стать причиной пожара,</w:t>
      </w:r>
    </w:p>
    <w:p w:rsidR="00204BDE" w:rsidRPr="00204BDE" w:rsidRDefault="00204BDE" w:rsidP="00204BDE">
      <w:pPr>
        <w:pStyle w:val="s1"/>
        <w:shd w:val="clear" w:color="auto" w:fill="FFFFFF"/>
        <w:spacing w:before="0" w:beforeAutospacing="0" w:after="0" w:afterAutospacing="0"/>
        <w:ind w:left="851" w:firstLine="425"/>
        <w:rPr>
          <w:rFonts w:ascii="Arial" w:hAnsi="Arial" w:cs="Arial"/>
        </w:rPr>
      </w:pPr>
      <w:r w:rsidRPr="00204BDE">
        <w:rPr>
          <w:rFonts w:ascii="Arial" w:hAnsi="Arial" w:cs="Arial"/>
          <w:color w:val="000000"/>
        </w:rPr>
        <w:t xml:space="preserve">- уходя из </w:t>
      </w:r>
      <w:r w:rsidRPr="00204BDE">
        <w:rPr>
          <w:rFonts w:ascii="Arial" w:hAnsi="Arial" w:cs="Arial"/>
        </w:rPr>
        <w:t>дома не оставляйте  включенными в электрическую сеть электронагревательные  и бытовые электроприборы,  за исключением тех, которые могут  находиться в круглосуточном режиме работы в соответствии с технической документацией изготовителя,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не разрешайте малолетним детям самостоятельно включать электроприборы;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запрещено пользоваться поврежденными розетками и выключателями, использовать самодельные приборы;</w:t>
      </w:r>
    </w:p>
    <w:p w:rsidR="00204BDE" w:rsidRPr="00204BDE" w:rsidRDefault="00204BDE" w:rsidP="00204BDE">
      <w:pPr>
        <w:pStyle w:val="s1"/>
        <w:shd w:val="clear" w:color="auto" w:fill="FFFFFF"/>
        <w:spacing w:before="0" w:beforeAutospacing="0" w:after="0" w:afterAutospacing="0"/>
        <w:ind w:left="851" w:firstLine="425"/>
        <w:rPr>
          <w:rFonts w:ascii="Arial" w:hAnsi="Arial" w:cs="Arial"/>
        </w:rPr>
      </w:pPr>
      <w:r w:rsidRPr="00204BDE">
        <w:rPr>
          <w:rFonts w:ascii="Arial" w:hAnsi="Arial" w:cs="Arial"/>
          <w:color w:val="000000"/>
        </w:rPr>
        <w:t>-</w:t>
      </w:r>
      <w:r w:rsidRPr="00204BDE">
        <w:rPr>
          <w:rFonts w:ascii="Arial" w:hAnsi="Arial" w:cs="Arial"/>
        </w:rPr>
        <w:t xml:space="preserve">запрещено  эксплуатировать электропровода и кабели с видимыми нарушениями изоляции и со следами термического воздействия, т.е. если вы визуально видите, что изоляция  провода имеет трещины или разрушения, где-то поменялся цвет или видны следы оплавления, данные провода необходимо менять,   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не допускайте устройства временных самодельных электросетей в помещениях;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замените оголенные и ветхие электрические провода;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не допускайте эксплуатации самодельных электронагревательных приборов;</w:t>
      </w:r>
    </w:p>
    <w:p w:rsidR="00204BDE" w:rsidRPr="00204BDE" w:rsidRDefault="00204BDE" w:rsidP="00204BDE">
      <w:pPr>
        <w:pStyle w:val="a5"/>
        <w:shd w:val="clear" w:color="auto" w:fill="FFFFFF"/>
        <w:spacing w:before="0" w:beforeAutospacing="0" w:after="0" w:afterAutospacing="0"/>
        <w:ind w:left="851" w:firstLine="425"/>
        <w:textAlignment w:val="baseline"/>
        <w:rPr>
          <w:rFonts w:ascii="Arial" w:hAnsi="Arial" w:cs="Arial"/>
        </w:rPr>
      </w:pPr>
      <w:r w:rsidRPr="00204BDE">
        <w:rPr>
          <w:rFonts w:ascii="Arial" w:hAnsi="Arial" w:cs="Arial"/>
        </w:rPr>
        <w:t>- не допускайте включения электронагревательных приборов без соединительной вилки.</w:t>
      </w:r>
    </w:p>
    <w:p w:rsidR="00204BDE" w:rsidRPr="00204BDE" w:rsidRDefault="00204BDE" w:rsidP="00204BDE">
      <w:pPr>
        <w:pStyle w:val="s1"/>
        <w:shd w:val="clear" w:color="auto" w:fill="FFFFFF"/>
        <w:spacing w:before="0" w:beforeAutospacing="0" w:after="300" w:afterAutospacing="0"/>
        <w:ind w:left="851" w:firstLine="425"/>
        <w:rPr>
          <w:rFonts w:ascii="Arial" w:hAnsi="Arial" w:cs="Arial"/>
        </w:rPr>
      </w:pPr>
      <w:r w:rsidRPr="00204BDE">
        <w:rPr>
          <w:rFonts w:ascii="Arial" w:hAnsi="Arial" w:cs="Arial"/>
        </w:rPr>
        <w:t>- запрещено прокладывать электрическую проводку по горючему основанию либо наносить (наклеивать) горючие материалы на электрическую проводку</w:t>
      </w:r>
    </w:p>
    <w:p w:rsidR="00204BDE" w:rsidRPr="00204BDE" w:rsidRDefault="00204BDE" w:rsidP="00204BDE">
      <w:pPr>
        <w:pStyle w:val="ConsPlusNormal"/>
        <w:ind w:left="709" w:right="632" w:firstLine="540"/>
        <w:jc w:val="both"/>
        <w:rPr>
          <w:sz w:val="24"/>
          <w:szCs w:val="24"/>
        </w:rPr>
      </w:pPr>
      <w:r w:rsidRPr="00204BDE">
        <w:rPr>
          <w:sz w:val="24"/>
          <w:szCs w:val="24"/>
        </w:rPr>
        <w:t xml:space="preserve">В настоящее время жителями района приобретаются цыплята, утята  и в целях их обогрева применяют электроосвещение. Зачастую граждане оставляют включенным электроосвещение и разного рода обогреватели в ночное время, что недопустимо и опасно, так как от </w:t>
      </w:r>
      <w:proofErr w:type="spellStart"/>
      <w:r w:rsidRPr="00204BDE">
        <w:rPr>
          <w:sz w:val="24"/>
          <w:szCs w:val="24"/>
        </w:rPr>
        <w:t>электролампочки</w:t>
      </w:r>
      <w:proofErr w:type="spellEnd"/>
      <w:r w:rsidRPr="00204BDE">
        <w:rPr>
          <w:sz w:val="24"/>
          <w:szCs w:val="24"/>
        </w:rPr>
        <w:t xml:space="preserve"> или обогревателя могут загореться рядом расположенные горючие материалы (коробка, тряпки, солома и т.д.). Для целей обогрева лучше применять   нагретую воду или электролампу помещать в стеклянную банку.   </w:t>
      </w:r>
    </w:p>
    <w:p w:rsidR="00204BDE" w:rsidRPr="00204BDE" w:rsidRDefault="00204BDE" w:rsidP="00204BDE">
      <w:pPr>
        <w:ind w:left="7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4BDE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204BDE" w:rsidRPr="00204BDE" w:rsidRDefault="00204BDE" w:rsidP="00204BDE">
      <w:pPr>
        <w:pStyle w:val="ConsPlusNormal"/>
        <w:ind w:left="709" w:right="632" w:firstLine="540"/>
        <w:jc w:val="both"/>
        <w:rPr>
          <w:sz w:val="24"/>
          <w:szCs w:val="24"/>
        </w:rPr>
      </w:pPr>
    </w:p>
    <w:p w:rsidR="00204BDE" w:rsidRDefault="00204BDE" w:rsidP="00204BDE">
      <w:pPr>
        <w:ind w:left="709" w:right="63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04BDE" w:rsidRDefault="00204BDE" w:rsidP="00204BDE">
      <w:pPr>
        <w:ind w:left="709" w:right="63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4BDE">
        <w:rPr>
          <w:rFonts w:ascii="Arial" w:hAnsi="Arial" w:cs="Arial"/>
          <w:b/>
          <w:sz w:val="24"/>
          <w:szCs w:val="24"/>
          <w:lang w:val="ru-RU"/>
        </w:rPr>
        <w:lastRenderedPageBreak/>
        <w:t>Помните действия в случае пожара:</w:t>
      </w:r>
    </w:p>
    <w:p w:rsidR="00204BDE" w:rsidRPr="00204BDE" w:rsidRDefault="00204BDE" w:rsidP="00204BDE">
      <w:pPr>
        <w:ind w:left="709" w:right="63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04BDE" w:rsidRPr="00204BDE" w:rsidRDefault="00204BDE" w:rsidP="00204BDE">
      <w:pPr>
        <w:ind w:left="709" w:right="632" w:firstLine="1134"/>
        <w:rPr>
          <w:rFonts w:ascii="Arial" w:hAnsi="Arial" w:cs="Arial"/>
          <w:sz w:val="24"/>
          <w:szCs w:val="24"/>
          <w:lang w:val="ru-RU"/>
        </w:rPr>
      </w:pPr>
      <w:r w:rsidRPr="00204BDE">
        <w:rPr>
          <w:rFonts w:ascii="Arial" w:hAnsi="Arial" w:cs="Arial"/>
          <w:sz w:val="24"/>
          <w:szCs w:val="24"/>
          <w:lang w:val="ru-RU"/>
        </w:rPr>
        <w:t xml:space="preserve">- Сообщите по телефону "101", «112 </w:t>
      </w:r>
    </w:p>
    <w:p w:rsidR="00204BDE" w:rsidRPr="00204BDE" w:rsidRDefault="00204BDE" w:rsidP="00204BDE">
      <w:pPr>
        <w:ind w:left="709" w:right="632" w:firstLine="1134"/>
        <w:rPr>
          <w:rFonts w:ascii="Arial" w:hAnsi="Arial" w:cs="Arial"/>
          <w:sz w:val="24"/>
          <w:szCs w:val="24"/>
          <w:lang w:val="ru-RU"/>
        </w:rPr>
      </w:pPr>
      <w:r w:rsidRPr="00204BDE">
        <w:rPr>
          <w:rFonts w:ascii="Arial" w:hAnsi="Arial" w:cs="Arial"/>
          <w:sz w:val="24"/>
          <w:szCs w:val="24"/>
          <w:lang w:val="ru-RU"/>
        </w:rPr>
        <w:t>- Примите меры по эвакуации людей, имущества.</w:t>
      </w:r>
    </w:p>
    <w:p w:rsidR="00204BDE" w:rsidRPr="00204BDE" w:rsidRDefault="00204BDE" w:rsidP="00204BDE">
      <w:pPr>
        <w:ind w:left="709" w:right="632" w:firstLine="1134"/>
        <w:rPr>
          <w:rFonts w:ascii="Arial" w:hAnsi="Arial" w:cs="Arial"/>
          <w:sz w:val="24"/>
          <w:szCs w:val="24"/>
          <w:lang w:val="ru-RU"/>
        </w:rPr>
      </w:pPr>
      <w:r w:rsidRPr="00204BDE">
        <w:rPr>
          <w:rFonts w:ascii="Arial" w:hAnsi="Arial" w:cs="Arial"/>
          <w:sz w:val="24"/>
          <w:szCs w:val="24"/>
          <w:lang w:val="ru-RU"/>
        </w:rPr>
        <w:t xml:space="preserve">- По возможности приступите к тушению пожара.  </w:t>
      </w:r>
    </w:p>
    <w:p w:rsidR="00204BDE" w:rsidRPr="00204BDE" w:rsidRDefault="00204BDE" w:rsidP="00204BDE">
      <w:pPr>
        <w:pStyle w:val="2"/>
        <w:ind w:left="709" w:right="632"/>
        <w:jc w:val="center"/>
        <w:rPr>
          <w:rFonts w:ascii="Arial" w:hAnsi="Arial" w:cs="Arial"/>
          <w:sz w:val="24"/>
          <w:szCs w:val="24"/>
        </w:rPr>
      </w:pPr>
      <w:r w:rsidRPr="00204BDE">
        <w:rPr>
          <w:rFonts w:ascii="Arial" w:hAnsi="Arial" w:cs="Arial"/>
          <w:sz w:val="24"/>
          <w:szCs w:val="24"/>
        </w:rPr>
        <w:t xml:space="preserve"> </w:t>
      </w:r>
    </w:p>
    <w:p w:rsidR="00204BDE" w:rsidRPr="00204BDE" w:rsidRDefault="00204BDE" w:rsidP="00204BDE">
      <w:pPr>
        <w:ind w:right="632"/>
        <w:rPr>
          <w:rFonts w:ascii="Arial" w:hAnsi="Arial" w:cs="Arial"/>
          <w:sz w:val="24"/>
          <w:szCs w:val="24"/>
          <w:lang w:val="ru-RU"/>
        </w:rPr>
      </w:pPr>
    </w:p>
    <w:p w:rsidR="00F0242E" w:rsidRPr="00204BDE" w:rsidRDefault="00F0242E" w:rsidP="00F0242E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F0242E" w:rsidRPr="00204BDE" w:rsidSect="00D375A5">
      <w:headerReference w:type="default" r:id="rId8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56" w:rsidRDefault="00981756" w:rsidP="007C3084">
      <w:r>
        <w:separator/>
      </w:r>
    </w:p>
  </w:endnote>
  <w:endnote w:type="continuationSeparator" w:id="0">
    <w:p w:rsidR="00981756" w:rsidRDefault="00981756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56" w:rsidRDefault="00981756" w:rsidP="007C3084">
      <w:r>
        <w:separator/>
      </w:r>
    </w:p>
  </w:footnote>
  <w:footnote w:type="continuationSeparator" w:id="0">
    <w:p w:rsidR="00981756" w:rsidRDefault="00981756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5B09EF">
    <w:pPr>
      <w:pStyle w:val="aa"/>
      <w:jc w:val="center"/>
    </w:pPr>
    <w:fldSimple w:instr="PAGE   \* MERGEFORMAT">
      <w:r w:rsidR="00204BDE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D34F59"/>
    <w:multiLevelType w:val="multilevel"/>
    <w:tmpl w:val="4BAC78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6"/>
  </w:num>
  <w:num w:numId="5">
    <w:abstractNumId w:val="25"/>
  </w:num>
  <w:num w:numId="6">
    <w:abstractNumId w:val="37"/>
  </w:num>
  <w:num w:numId="7">
    <w:abstractNumId w:val="33"/>
  </w:num>
  <w:num w:numId="8">
    <w:abstractNumId w:val="20"/>
  </w:num>
  <w:num w:numId="9">
    <w:abstractNumId w:val="15"/>
  </w:num>
  <w:num w:numId="10">
    <w:abstractNumId w:val="23"/>
  </w:num>
  <w:num w:numId="11">
    <w:abstractNumId w:val="36"/>
  </w:num>
  <w:num w:numId="12">
    <w:abstractNumId w:val="14"/>
  </w:num>
  <w:num w:numId="13">
    <w:abstractNumId w:val="41"/>
  </w:num>
  <w:num w:numId="14">
    <w:abstractNumId w:val="38"/>
  </w:num>
  <w:num w:numId="15">
    <w:abstractNumId w:val="42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19"/>
  </w:num>
  <w:num w:numId="21">
    <w:abstractNumId w:val="21"/>
  </w:num>
  <w:num w:numId="22">
    <w:abstractNumId w:val="32"/>
  </w:num>
  <w:num w:numId="23">
    <w:abstractNumId w:val="12"/>
  </w:num>
  <w:num w:numId="24">
    <w:abstractNumId w:val="31"/>
  </w:num>
  <w:num w:numId="25">
    <w:abstractNumId w:val="6"/>
  </w:num>
  <w:num w:numId="26">
    <w:abstractNumId w:val="43"/>
  </w:num>
  <w:num w:numId="27">
    <w:abstractNumId w:val="11"/>
  </w:num>
  <w:num w:numId="28">
    <w:abstractNumId w:val="29"/>
  </w:num>
  <w:num w:numId="29">
    <w:abstractNumId w:val="13"/>
  </w:num>
  <w:num w:numId="30">
    <w:abstractNumId w:val="4"/>
  </w:num>
  <w:num w:numId="31">
    <w:abstractNumId w:val="39"/>
  </w:num>
  <w:num w:numId="32">
    <w:abstractNumId w:val="7"/>
  </w:num>
  <w:num w:numId="33">
    <w:abstractNumId w:val="40"/>
  </w:num>
  <w:num w:numId="34">
    <w:abstractNumId w:val="34"/>
  </w:num>
  <w:num w:numId="35">
    <w:abstractNumId w:val="24"/>
  </w:num>
  <w:num w:numId="36">
    <w:abstractNumId w:val="16"/>
  </w:num>
  <w:num w:numId="37">
    <w:abstractNumId w:val="27"/>
  </w:num>
  <w:num w:numId="38">
    <w:abstractNumId w:val="35"/>
  </w:num>
  <w:num w:numId="39">
    <w:abstractNumId w:val="28"/>
  </w:num>
  <w:num w:numId="40">
    <w:abstractNumId w:val="30"/>
  </w:num>
  <w:num w:numId="41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45EF5"/>
    <w:rsid w:val="000616BC"/>
    <w:rsid w:val="000626DD"/>
    <w:rsid w:val="00063B8B"/>
    <w:rsid w:val="0007200B"/>
    <w:rsid w:val="000807DB"/>
    <w:rsid w:val="000827FC"/>
    <w:rsid w:val="00082E15"/>
    <w:rsid w:val="0008730A"/>
    <w:rsid w:val="00095E6C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0054"/>
    <w:rsid w:val="00170A48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04BDE"/>
    <w:rsid w:val="0021435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70D1"/>
    <w:rsid w:val="005275C0"/>
    <w:rsid w:val="0054610C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B09EF"/>
    <w:rsid w:val="005C1CE0"/>
    <w:rsid w:val="005E728D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083F"/>
    <w:rsid w:val="007A7AFC"/>
    <w:rsid w:val="007B00D2"/>
    <w:rsid w:val="007C3084"/>
    <w:rsid w:val="007D1D6B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81756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93548"/>
    <w:rsid w:val="00AA13EA"/>
    <w:rsid w:val="00AA1F24"/>
    <w:rsid w:val="00AA2633"/>
    <w:rsid w:val="00AA2C4D"/>
    <w:rsid w:val="00AA33AF"/>
    <w:rsid w:val="00AA425A"/>
    <w:rsid w:val="00AB2FD9"/>
    <w:rsid w:val="00AC1D68"/>
    <w:rsid w:val="00AC2F4B"/>
    <w:rsid w:val="00AC5877"/>
    <w:rsid w:val="00AD2193"/>
    <w:rsid w:val="00AE5C79"/>
    <w:rsid w:val="00AF1441"/>
    <w:rsid w:val="00B1550F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262F"/>
    <w:rsid w:val="00C15ECF"/>
    <w:rsid w:val="00C239ED"/>
    <w:rsid w:val="00C261FF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E562A"/>
    <w:rsid w:val="00D05897"/>
    <w:rsid w:val="00D11003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0242E"/>
    <w:rsid w:val="00F1216D"/>
    <w:rsid w:val="00F203F4"/>
    <w:rsid w:val="00F2295C"/>
    <w:rsid w:val="00F23806"/>
    <w:rsid w:val="00F2633F"/>
    <w:rsid w:val="00F302C1"/>
    <w:rsid w:val="00F314F2"/>
    <w:rsid w:val="00F36DF0"/>
    <w:rsid w:val="00F3720B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610C"/>
    <w:pPr>
      <w:widowControl/>
      <w:autoSpaceDE/>
      <w:autoSpaceDN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styleId="5">
    <w:name w:val="heading 5"/>
    <w:link w:val="50"/>
    <w:uiPriority w:val="9"/>
    <w:unhideWhenUsed/>
    <w:qFormat/>
    <w:rsid w:val="0054610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461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uiPriority w:val="1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uiPriority w:val="1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uiPriority w:val="99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aliases w:val="!Равноширинный текст документа"/>
    <w:basedOn w:val="a"/>
    <w:link w:val="aff7"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1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8">
    <w:name w:val="Body Text 3"/>
    <w:basedOn w:val="a"/>
    <w:link w:val="39"/>
    <w:rsid w:val="0054610C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9">
    <w:name w:val="Основной текст 3 Знак"/>
    <w:basedOn w:val="a0"/>
    <w:link w:val="38"/>
    <w:rsid w:val="00546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c">
    <w:name w:val="annotation reference"/>
    <w:uiPriority w:val="99"/>
    <w:rsid w:val="0054610C"/>
    <w:rPr>
      <w:sz w:val="16"/>
      <w:szCs w:val="1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610C"/>
    <w:pPr>
      <w:widowControl/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table" w:customStyle="1" w:styleId="3a">
    <w:name w:val="Сетка таблицы3"/>
    <w:basedOn w:val="a1"/>
    <w:next w:val="af7"/>
    <w:uiPriority w:val="39"/>
    <w:rsid w:val="0054610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semiHidden/>
    <w:unhideWhenUsed/>
    <w:rsid w:val="0054610C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54610C"/>
    <w:rPr>
      <w:rFonts w:ascii="Arial" w:eastAsia="Times New Roman" w:hAnsi="Arial" w:cs="Times New Roman"/>
      <w:sz w:val="24"/>
      <w:szCs w:val="20"/>
      <w:lang w:eastAsia="ru-RU"/>
    </w:rPr>
  </w:style>
  <w:style w:type="character" w:styleId="afff">
    <w:name w:val="endnote reference"/>
    <w:basedOn w:val="a0"/>
    <w:uiPriority w:val="99"/>
    <w:semiHidden/>
    <w:unhideWhenUsed/>
    <w:rsid w:val="0054610C"/>
    <w:rPr>
      <w:vertAlign w:val="superscript"/>
    </w:rPr>
  </w:style>
  <w:style w:type="character" w:styleId="afff0">
    <w:name w:val="footnote reference"/>
    <w:basedOn w:val="a0"/>
    <w:uiPriority w:val="99"/>
    <w:semiHidden/>
    <w:unhideWhenUsed/>
    <w:rsid w:val="0054610C"/>
    <w:rPr>
      <w:vertAlign w:val="superscript"/>
    </w:rPr>
  </w:style>
  <w:style w:type="character" w:styleId="HTML1">
    <w:name w:val="HTML Code"/>
    <w:basedOn w:val="a0"/>
    <w:uiPriority w:val="99"/>
    <w:semiHidden/>
    <w:unhideWhenUsed/>
    <w:rsid w:val="0054610C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54610C"/>
    <w:pPr>
      <w:widowControl/>
      <w:autoSpaceDE/>
      <w:autoSpaceDN/>
      <w:ind w:firstLine="539"/>
      <w:jc w:val="both"/>
    </w:pPr>
    <w:rPr>
      <w:rFonts w:ascii="Arial" w:eastAsia="Times New Roman" w:hAnsi="Arial" w:cs="Times New Roman"/>
      <w:color w:val="000000"/>
      <w:sz w:val="24"/>
      <w:szCs w:val="24"/>
      <w:lang w:val="ru-RU" w:eastAsia="ru-RU"/>
    </w:rPr>
  </w:style>
  <w:style w:type="character" w:styleId="HTML2">
    <w:name w:val="HTML Variable"/>
    <w:aliases w:val="!Ссылки в документе"/>
    <w:basedOn w:val="a0"/>
    <w:rsid w:val="005461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461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Application">
    <w:name w:val="Application!Приложение"/>
    <w:rsid w:val="00546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6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61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6C7B7-22A8-44F3-8F65-211FE59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2025-05-21T07:23:00Z</dcterms:created>
  <dcterms:modified xsi:type="dcterms:W3CDTF">2025-05-21T07:23:00Z</dcterms:modified>
</cp:coreProperties>
</file>